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8032D" w14:textId="038BEDFF" w:rsidR="00603721" w:rsidRDefault="00000000">
      <w:pPr>
        <w:spacing w:after="100"/>
      </w:pPr>
      <w:r>
        <w:rPr>
          <w:rFonts w:ascii="Segoe UI" w:eastAsia="Segoe UI" w:hAnsi="Segoe UI" w:cs="Segoe UI"/>
          <w:b/>
          <w:bCs/>
          <w:color w:val="323130"/>
          <w:sz w:val="34"/>
          <w:szCs w:val="34"/>
        </w:rPr>
        <w:t>XP2 Educational Conference - Day 1-</w:t>
      </w:r>
      <w:r w:rsidR="00A8280C">
        <w:rPr>
          <w:rFonts w:ascii="Segoe UI" w:eastAsia="Segoe UI" w:hAnsi="Segoe UI" w:cs="Segoe UI"/>
          <w:b/>
          <w:bCs/>
          <w:color w:val="323130"/>
          <w:sz w:val="34"/>
          <w:szCs w:val="34"/>
        </w:rPr>
        <w:t>Rick Van Luvender</w:t>
      </w:r>
    </w:p>
    <w:p w14:paraId="33BE8A06" w14:textId="77777777" w:rsidR="00603721" w:rsidRDefault="00000000">
      <w:pPr>
        <w:spacing w:after="100"/>
      </w:pPr>
      <w:r>
        <w:rPr>
          <w:rFonts w:ascii="Segoe UI" w:eastAsia="Segoe UI" w:hAnsi="Segoe UI" w:cs="Segoe UI"/>
          <w:color w:val="605E5C"/>
          <w:sz w:val="17"/>
          <w:szCs w:val="17"/>
        </w:rPr>
        <w:t>June 25, 2026, 5:00PM</w:t>
      </w:r>
    </w:p>
    <w:p w14:paraId="2FC1D642" w14:textId="77777777" w:rsidR="00603721" w:rsidRDefault="00000000">
      <w:pPr>
        <w:spacing w:after="100"/>
      </w:pPr>
      <w:r>
        <w:rPr>
          <w:rFonts w:ascii="Segoe UI" w:eastAsia="Segoe UI" w:hAnsi="Segoe UI" w:cs="Segoe UI"/>
          <w:color w:val="605E5C"/>
          <w:sz w:val="17"/>
          <w:szCs w:val="17"/>
        </w:rPr>
        <w:t>2h 36m 1s</w:t>
      </w:r>
    </w:p>
    <w:p w14:paraId="3A455FCB" w14:textId="762AB54E" w:rsidR="00603721" w:rsidRDefault="00000000">
      <w:pPr>
        <w:spacing w:line="300" w:lineRule="auto"/>
      </w:pPr>
      <w:r>
        <w:rPr>
          <w:rFonts w:ascii="Segoe UI" w:eastAsia="Segoe UI" w:hAnsi="Segoe UI" w:cs="Segoe UI"/>
          <w:b/>
          <w:bCs/>
          <w:color w:val="605E5C"/>
          <w:sz w:val="24"/>
          <w:szCs w:val="24"/>
        </w:rPr>
        <w:br/>
      </w:r>
    </w:p>
    <w:p w14:paraId="1278C2F8" w14:textId="417FFCB7" w:rsidR="00603721" w:rsidRDefault="00000000">
      <w:pPr>
        <w:spacing w:line="300" w:lineRule="auto"/>
      </w:pPr>
      <w:r>
        <w:rPr>
          <w:noProof/>
        </w:rPr>
        <w:drawing>
          <wp:anchor distT="0" distB="0" distL="0" distR="0" simplePos="0" relativeHeight="251625472" behindDoc="0" locked="0" layoutInCell="1" allowOverlap="1" wp14:anchorId="027B8E4B" wp14:editId="590E8586">
            <wp:simplePos x="0" y="0"/>
            <wp:positionH relativeFrom="page">
              <wp:posOffset>576072</wp:posOffset>
            </wp:positionH>
            <wp:positionV relativeFrom="paragraph">
              <wp:posOffset>292608</wp:posOffset>
            </wp:positionV>
            <wp:extent cx="276225" cy="2762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Van Luvender, Rick</w:t>
      </w:r>
      <w:r>
        <w:rPr>
          <w:rFonts w:ascii="Segoe UI" w:eastAsia="Segoe UI" w:hAnsi="Segoe UI" w:cs="Segoe UI"/>
          <w:color w:val="323130"/>
          <w:sz w:val="24"/>
          <w:szCs w:val="24"/>
        </w:rPr>
        <w:br/>
        <w:t xml:space="preserve">Thank you. Hi, everyone. Brick Van Leuvener. I'm a Senior Vice President of our Global Cyber Security Services team. I've got responsibility for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cyber security outside North America.</w:t>
      </w:r>
    </w:p>
    <w:p w14:paraId="4A09C2D9" w14:textId="660EC2E2" w:rsidR="00603721" w:rsidRDefault="00000000">
      <w:pPr>
        <w:spacing w:line="300" w:lineRule="auto"/>
      </w:pPr>
      <w:r>
        <w:rPr>
          <w:noProof/>
        </w:rPr>
        <w:drawing>
          <wp:anchor distT="0" distB="0" distL="0" distR="0" simplePos="0" relativeHeight="251627520" behindDoc="0" locked="0" layoutInCell="1" allowOverlap="1" wp14:anchorId="71DEDA43" wp14:editId="0D684144">
            <wp:simplePos x="0" y="0"/>
            <wp:positionH relativeFrom="page">
              <wp:posOffset>576072</wp:posOffset>
            </wp:positionH>
            <wp:positionV relativeFrom="paragraph">
              <wp:posOffset>292608</wp:posOffset>
            </wp:positionV>
            <wp:extent cx="276225" cy="2762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Van Luvender, Rick </w:t>
      </w:r>
      <w:r>
        <w:rPr>
          <w:rFonts w:ascii="Segoe UI" w:eastAsia="Segoe UI" w:hAnsi="Segoe UI" w:cs="Segoe UI"/>
          <w:color w:val="323130"/>
          <w:sz w:val="24"/>
          <w:szCs w:val="24"/>
        </w:rPr>
        <w:br/>
        <w:t xml:space="preserve">I've got responsibility for all cyber security outside North America, the Clover point of sale division. I'm the CISA for our money transmitting businesses like Check Free Pay and </w:t>
      </w:r>
      <w:proofErr w:type="spellStart"/>
      <w:proofErr w:type="gramStart"/>
      <w:r>
        <w:rPr>
          <w:rFonts w:ascii="Segoe UI" w:eastAsia="Segoe UI" w:hAnsi="Segoe UI" w:cs="Segoe UI"/>
          <w:color w:val="323130"/>
          <w:sz w:val="24"/>
          <w:szCs w:val="24"/>
        </w:rPr>
        <w:t>Telecheck</w:t>
      </w:r>
      <w:proofErr w:type="spellEnd"/>
      <w:r>
        <w:rPr>
          <w:rFonts w:ascii="Segoe UI" w:eastAsia="Segoe UI" w:hAnsi="Segoe UI" w:cs="Segoe UI"/>
          <w:color w:val="323130"/>
          <w:sz w:val="24"/>
          <w:szCs w:val="24"/>
        </w:rPr>
        <w:t>, and</w:t>
      </w:r>
      <w:proofErr w:type="gramEnd"/>
      <w:r>
        <w:rPr>
          <w:rFonts w:ascii="Segoe UI" w:eastAsia="Segoe UI" w:hAnsi="Segoe UI" w:cs="Segoe UI"/>
          <w:color w:val="323130"/>
          <w:sz w:val="24"/>
          <w:szCs w:val="24"/>
        </w:rPr>
        <w:t xml:space="preserve"> also integrate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our acquisitions into our cyber program.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 came here today to talk to you a little bit about our program and what we're doing and some of the top of mind.</w:t>
      </w:r>
      <w:r>
        <w:rPr>
          <w:rFonts w:ascii="Segoe UI" w:eastAsia="Segoe UI" w:hAnsi="Segoe UI" w:cs="Segoe UI"/>
          <w:color w:val="323130"/>
          <w:sz w:val="24"/>
          <w:szCs w:val="24"/>
        </w:rPr>
        <w:br/>
        <w:t>issues of the day in cybersecurity. I'll start with the frontier AI models and their ability to identify vulnerabilities, chain vulnerabilities together, meaning that two lows could be too low criticality vulnerabilities could be chained together to do something more and gain access to systems.</w:t>
      </w:r>
      <w:r>
        <w:rPr>
          <w:rFonts w:ascii="Segoe UI" w:eastAsia="Segoe UI" w:hAnsi="Segoe UI" w:cs="Segoe UI"/>
          <w:color w:val="323130"/>
          <w:sz w:val="24"/>
          <w:szCs w:val="24"/>
        </w:rPr>
        <w:br/>
        <w:t xml:space="preserve">But before we do that, I'm going to take a little bit of a step back.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for about 6 years, we've been running a mature application security program where we have application security testing tools in the hands of our development team so that as they're developing code, they're able to test and iterate and fix the things that are easily identified. If they have a vulnerability identified in their code that they're not quite sure what it is or how to fix it,</w:t>
      </w:r>
      <w:r>
        <w:rPr>
          <w:rFonts w:ascii="Segoe UI" w:eastAsia="Segoe UI" w:hAnsi="Segoe UI" w:cs="Segoe UI"/>
          <w:color w:val="323130"/>
          <w:sz w:val="24"/>
          <w:szCs w:val="24"/>
        </w:rPr>
        <w:br/>
        <w:t>We have another tool called Security Code Warrior, so they can click a link in the finding that takes them to a just-in-time learning module that teaches them about that vulnerability and how to fix it in the coding language that they're working in.</w:t>
      </w:r>
      <w:r>
        <w:rPr>
          <w:rFonts w:ascii="Segoe UI" w:eastAsia="Segoe UI" w:hAnsi="Segoe UI" w:cs="Segoe UI"/>
          <w:color w:val="323130"/>
          <w:sz w:val="24"/>
          <w:szCs w:val="24"/>
        </w:rPr>
        <w:br/>
        <w:t>Now, that's been good, and we've been driving, you know, a pretty robust application security profile, but recently we gained access to several of the frontier AM models, and we've been running our applications through them, and they're finding things that none of the tools had found previously, again, using very unique methods of...</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looking at the application and finding these defects. What we've done in response is we've </w:t>
      </w:r>
      <w:proofErr w:type="gramStart"/>
      <w:r>
        <w:rPr>
          <w:rFonts w:ascii="Segoe UI" w:eastAsia="Segoe UI" w:hAnsi="Segoe UI" w:cs="Segoe UI"/>
          <w:color w:val="323130"/>
          <w:sz w:val="24"/>
          <w:szCs w:val="24"/>
        </w:rPr>
        <w:t>opened up</w:t>
      </w:r>
      <w:proofErr w:type="gramEnd"/>
      <w:r>
        <w:rPr>
          <w:rFonts w:ascii="Segoe UI" w:eastAsia="Segoe UI" w:hAnsi="Segoe UI" w:cs="Segoe UI"/>
          <w:color w:val="323130"/>
          <w:sz w:val="24"/>
          <w:szCs w:val="24"/>
        </w:rPr>
        <w:t xml:space="preserve"> a war room that we're running continuously. We have the CIOs and their application development teams coming in, getting very prescriptive advice on what they need to remediate now and how they need to do that.</w:t>
      </w:r>
      <w:r>
        <w:rPr>
          <w:rFonts w:ascii="Segoe UI" w:eastAsia="Segoe UI" w:hAnsi="Segoe UI" w:cs="Segoe UI"/>
          <w:color w:val="323130"/>
          <w:sz w:val="24"/>
          <w:szCs w:val="24"/>
        </w:rPr>
        <w:br/>
        <w:t>Um...</w:t>
      </w:r>
      <w:r>
        <w:rPr>
          <w:rFonts w:ascii="Segoe UI" w:eastAsia="Segoe UI" w:hAnsi="Segoe UI" w:cs="Segoe UI"/>
          <w:color w:val="323130"/>
          <w:sz w:val="24"/>
          <w:szCs w:val="24"/>
        </w:rPr>
        <w:br/>
        <w:t>We've taken the approach that.</w:t>
      </w:r>
      <w:r>
        <w:rPr>
          <w:rFonts w:ascii="Segoe UI" w:eastAsia="Segoe UI" w:hAnsi="Segoe UI" w:cs="Segoe UI"/>
          <w:color w:val="323130"/>
          <w:sz w:val="24"/>
          <w:szCs w:val="24"/>
        </w:rPr>
        <w:br/>
        <w:t xml:space="preserve">everything that these AI models find must be remediated regardless of criticality level.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they're working through that. We've also </w:t>
      </w:r>
      <w:proofErr w:type="gramStart"/>
      <w:r>
        <w:rPr>
          <w:rFonts w:ascii="Segoe UI" w:eastAsia="Segoe UI" w:hAnsi="Segoe UI" w:cs="Segoe UI"/>
          <w:color w:val="323130"/>
          <w:sz w:val="24"/>
          <w:szCs w:val="24"/>
        </w:rPr>
        <w:t>taken a look</w:t>
      </w:r>
      <w:proofErr w:type="gramEnd"/>
      <w:r>
        <w:rPr>
          <w:rFonts w:ascii="Segoe UI" w:eastAsia="Segoe UI" w:hAnsi="Segoe UI" w:cs="Segoe UI"/>
          <w:color w:val="323130"/>
          <w:sz w:val="24"/>
          <w:szCs w:val="24"/>
        </w:rPr>
        <w:t xml:space="preserve"> at a lot of the medium and low vulnerabilities that have been out there for a long time. We've had a bit of technical debt there. And we're working through those by triaging them and seeing if they're trivial to exploit with these frontier AI models, then that goes into a higher priority.</w:t>
      </w:r>
      <w:r>
        <w:rPr>
          <w:rFonts w:ascii="Segoe UI" w:eastAsia="Segoe UI" w:hAnsi="Segoe UI" w:cs="Segoe UI"/>
          <w:color w:val="323130"/>
          <w:sz w:val="24"/>
          <w:szCs w:val="24"/>
        </w:rPr>
        <w:br/>
        <w:t xml:space="preserve">So what we're seeing is a very rapid pace or cadence around patching going through Fiserv </w:t>
      </w:r>
      <w:proofErr w:type="gramStart"/>
      <w:r>
        <w:rPr>
          <w:rFonts w:ascii="Segoe UI" w:eastAsia="Segoe UI" w:hAnsi="Segoe UI" w:cs="Segoe UI"/>
          <w:color w:val="323130"/>
          <w:sz w:val="24"/>
          <w:szCs w:val="24"/>
        </w:rPr>
        <w:t>at this time</w:t>
      </w:r>
      <w:proofErr w:type="gramEnd"/>
      <w:r>
        <w:rPr>
          <w:rFonts w:ascii="Segoe UI" w:eastAsia="Segoe UI" w:hAnsi="Segoe UI" w:cs="Segoe UI"/>
          <w:color w:val="323130"/>
          <w:sz w:val="24"/>
          <w:szCs w:val="24"/>
        </w:rPr>
        <w:t xml:space="preserve">. We've also mandated that Microsoft Patch Tuesday, that patch bundle will be deployed fully across the enterprise within 72 hours of release. Same thing for Linux and other operating systems that release </w:t>
      </w:r>
      <w:proofErr w:type="gramStart"/>
      <w:r>
        <w:rPr>
          <w:rFonts w:ascii="Segoe UI" w:eastAsia="Segoe UI" w:hAnsi="Segoe UI" w:cs="Segoe UI"/>
          <w:color w:val="323130"/>
          <w:sz w:val="24"/>
          <w:szCs w:val="24"/>
        </w:rPr>
        <w:t>on a monthly basis</w:t>
      </w:r>
      <w:proofErr w:type="gramEnd"/>
      <w:r>
        <w:rPr>
          <w:rFonts w:ascii="Segoe UI" w:eastAsia="Segoe UI" w:hAnsi="Segoe UI" w:cs="Segoe UI"/>
          <w:color w:val="323130"/>
          <w:sz w:val="24"/>
          <w:szCs w:val="24"/>
        </w:rPr>
        <w:t>. From the time that patch becomes available, 72 hours to patch.</w:t>
      </w:r>
      <w:r>
        <w:rPr>
          <w:rFonts w:ascii="Segoe UI" w:eastAsia="Segoe UI" w:hAnsi="Segoe UI" w:cs="Segoe UI"/>
          <w:color w:val="323130"/>
          <w:sz w:val="24"/>
          <w:szCs w:val="24"/>
        </w:rPr>
        <w:br/>
        <w:t>to maintain good cyber hygiene across the firm.</w:t>
      </w:r>
      <w:r>
        <w:rPr>
          <w:rFonts w:ascii="Segoe UI" w:eastAsia="Segoe UI" w:hAnsi="Segoe UI" w:cs="Segoe UI"/>
          <w:color w:val="323130"/>
          <w:sz w:val="24"/>
          <w:szCs w:val="24"/>
        </w:rPr>
        <w:br/>
        <w:t xml:space="preserve">Now, that's a lot of change that's happening and we're working, we're not changing any of our rigor around change management or our ability to test these patches before we deploy them.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when I say 72 hours, that means in the first 24 hours, it's being deployed to lower environments. The second 24 hours, it's being deployed into QA or certification.</w:t>
      </w:r>
      <w:r>
        <w:rPr>
          <w:rFonts w:ascii="Segoe UI" w:eastAsia="Segoe UI" w:hAnsi="Segoe UI" w:cs="Segoe UI"/>
          <w:color w:val="323130"/>
          <w:sz w:val="24"/>
          <w:szCs w:val="24"/>
        </w:rPr>
        <w:br/>
        <w:t xml:space="preserve">regions. And then the third 24 hours, we're going into the production systems.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 have time and we're validating that there are no unwanted problems being caused by these patches at such a rapid pace. On the infrastructure side, we're looking and working with some of our vendors around self-healing so that they can remediate themselves.</w:t>
      </w:r>
      <w:r>
        <w:rPr>
          <w:rFonts w:ascii="Segoe UI" w:eastAsia="Segoe UI" w:hAnsi="Segoe UI" w:cs="Segoe UI"/>
          <w:color w:val="323130"/>
          <w:sz w:val="24"/>
          <w:szCs w:val="24"/>
        </w:rPr>
        <w:br/>
        <w:t xml:space="preserve">And we're </w:t>
      </w:r>
      <w:proofErr w:type="gramStart"/>
      <w:r>
        <w:rPr>
          <w:rFonts w:ascii="Segoe UI" w:eastAsia="Segoe UI" w:hAnsi="Segoe UI" w:cs="Segoe UI"/>
          <w:color w:val="323130"/>
          <w:sz w:val="24"/>
          <w:szCs w:val="24"/>
        </w:rPr>
        <w:t>really not</w:t>
      </w:r>
      <w:proofErr w:type="gramEnd"/>
      <w:r>
        <w:rPr>
          <w:rFonts w:ascii="Segoe UI" w:eastAsia="Segoe UI" w:hAnsi="Segoe UI" w:cs="Segoe UI"/>
          <w:color w:val="323130"/>
          <w:sz w:val="24"/>
          <w:szCs w:val="24"/>
        </w:rPr>
        <w:t xml:space="preserve"> sure how we'll be comfortable with that.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we're going to pilot it in very small areas with minimal potential for impact. But we've realized that we cannot fight machine speed attacks with human speed solutions.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we've got to do something a little bit different there.</w:t>
      </w:r>
      <w:r>
        <w:rPr>
          <w:rFonts w:ascii="Segoe UI" w:eastAsia="Segoe UI" w:hAnsi="Segoe UI" w:cs="Segoe UI"/>
          <w:color w:val="323130"/>
          <w:sz w:val="24"/>
          <w:szCs w:val="24"/>
        </w:rPr>
        <w:br/>
        <w:t xml:space="preserve">I guess I'll pause here and </w:t>
      </w:r>
      <w:proofErr w:type="gramStart"/>
      <w:r>
        <w:rPr>
          <w:rFonts w:ascii="Segoe UI" w:eastAsia="Segoe UI" w:hAnsi="Segoe UI" w:cs="Segoe UI"/>
          <w:color w:val="323130"/>
          <w:sz w:val="24"/>
          <w:szCs w:val="24"/>
        </w:rPr>
        <w:t>open up</w:t>
      </w:r>
      <w:proofErr w:type="gramEnd"/>
      <w:r>
        <w:rPr>
          <w:rFonts w:ascii="Segoe UI" w:eastAsia="Segoe UI" w:hAnsi="Segoe UI" w:cs="Segoe UI"/>
          <w:color w:val="323130"/>
          <w:sz w:val="24"/>
          <w:szCs w:val="24"/>
        </w:rPr>
        <w:t xml:space="preserve"> for any questions from anyone attending before I go on.</w:t>
      </w:r>
      <w:r>
        <w:rPr>
          <w:rFonts w:ascii="Segoe UI" w:eastAsia="Segoe UI" w:hAnsi="Segoe UI" w:cs="Segoe UI"/>
          <w:color w:val="323130"/>
          <w:sz w:val="24"/>
          <w:szCs w:val="24"/>
        </w:rPr>
        <w:br/>
        <w:t xml:space="preserve">I do prefer to have an interactive session.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you have a question, please just come </w:t>
      </w:r>
      <w:r>
        <w:rPr>
          <w:rFonts w:ascii="Segoe UI" w:eastAsia="Segoe UI" w:hAnsi="Segoe UI" w:cs="Segoe UI"/>
          <w:color w:val="323130"/>
          <w:sz w:val="24"/>
          <w:szCs w:val="24"/>
        </w:rPr>
        <w:lastRenderedPageBreak/>
        <w:t>off mute and ask and I'll answer to the best of my ability.</w:t>
      </w:r>
      <w:r>
        <w:rPr>
          <w:rFonts w:ascii="Segoe UI" w:eastAsia="Segoe UI" w:hAnsi="Segoe UI" w:cs="Segoe UI"/>
          <w:color w:val="323130"/>
          <w:sz w:val="24"/>
          <w:szCs w:val="24"/>
        </w:rPr>
        <w:br/>
        <w:t xml:space="preserve">Okay, so beyond the frontier AI models and application security, another area that we're really working to uplift quite a bit is our multi-factor authentication. There are different levels that NIST puts out and </w:t>
      </w:r>
      <w:proofErr w:type="gramStart"/>
      <w:r>
        <w:rPr>
          <w:rFonts w:ascii="Segoe UI" w:eastAsia="Segoe UI" w:hAnsi="Segoe UI" w:cs="Segoe UI"/>
          <w:color w:val="323130"/>
          <w:sz w:val="24"/>
          <w:szCs w:val="24"/>
        </w:rPr>
        <w:t>it's</w:t>
      </w:r>
      <w:proofErr w:type="gramEnd"/>
      <w:r>
        <w:rPr>
          <w:rFonts w:ascii="Segoe UI" w:eastAsia="Segoe UI" w:hAnsi="Segoe UI" w:cs="Segoe UI"/>
          <w:color w:val="323130"/>
          <w:sz w:val="24"/>
          <w:szCs w:val="24"/>
        </w:rPr>
        <w:t xml:space="preserve"> authentication insurance levels. So</w:t>
      </w:r>
      <w:r>
        <w:rPr>
          <w:rFonts w:ascii="Segoe UI" w:eastAsia="Segoe UI" w:hAnsi="Segoe UI" w:cs="Segoe UI"/>
          <w:color w:val="323130"/>
          <w:sz w:val="24"/>
          <w:szCs w:val="24"/>
        </w:rPr>
        <w:br/>
        <w:t xml:space="preserve">We've got applications that are AAL level one, which means it may have knowledge-based questions that you can answer for the second factor. It may send a one-time passcode via SMS or email. None of those are </w:t>
      </w:r>
      <w:proofErr w:type="gramStart"/>
      <w:r>
        <w:rPr>
          <w:rFonts w:ascii="Segoe UI" w:eastAsia="Segoe UI" w:hAnsi="Segoe UI" w:cs="Segoe UI"/>
          <w:color w:val="323130"/>
          <w:sz w:val="24"/>
          <w:szCs w:val="24"/>
        </w:rPr>
        <w:t>really secure</w:t>
      </w:r>
      <w:proofErr w:type="gram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we're looking to get to authentication assurance level two or three. </w:t>
      </w:r>
      <w:proofErr w:type="gramStart"/>
      <w:r>
        <w:rPr>
          <w:rFonts w:ascii="Segoe UI" w:eastAsia="Segoe UI" w:hAnsi="Segoe UI" w:cs="Segoe UI"/>
          <w:color w:val="323130"/>
          <w:sz w:val="24"/>
          <w:szCs w:val="24"/>
        </w:rPr>
        <w:t>Three</w:t>
      </w:r>
      <w:proofErr w:type="gramEnd"/>
      <w:r>
        <w:rPr>
          <w:rFonts w:ascii="Segoe UI" w:eastAsia="Segoe UI" w:hAnsi="Segoe UI" w:cs="Segoe UI"/>
          <w:color w:val="323130"/>
          <w:sz w:val="24"/>
          <w:szCs w:val="24"/>
        </w:rPr>
        <w:t xml:space="preserve"> is the desired state.</w:t>
      </w:r>
      <w:r>
        <w:rPr>
          <w:rFonts w:ascii="Segoe UI" w:eastAsia="Segoe UI" w:hAnsi="Segoe UI" w:cs="Segoe UI"/>
          <w:color w:val="323130"/>
          <w:sz w:val="24"/>
          <w:szCs w:val="24"/>
        </w:rPr>
        <w:br/>
        <w:t>We realize that you have customer bases that may not be ready to adopt things like that. So the key that we're doing is making it available across our applications, and you choose whether or not to implement at that higher assurance level.</w:t>
      </w:r>
      <w:r>
        <w:rPr>
          <w:rFonts w:ascii="Segoe UI" w:eastAsia="Segoe UI" w:hAnsi="Segoe UI" w:cs="Segoe UI"/>
          <w:color w:val="323130"/>
          <w:sz w:val="24"/>
          <w:szCs w:val="24"/>
        </w:rPr>
        <w:br/>
        <w:t>We don't want to take a position and say that you must do it this way when, you know, everyone's got a different customer base or member base if it's a credit being.</w:t>
      </w:r>
      <w:r>
        <w:rPr>
          <w:rFonts w:ascii="Segoe UI" w:eastAsia="Segoe UI" w:hAnsi="Segoe UI" w:cs="Segoe UI"/>
          <w:color w:val="323130"/>
          <w:sz w:val="24"/>
          <w:szCs w:val="24"/>
        </w:rPr>
        <w:br/>
        <w:t xml:space="preserve">Sticking with the identity and access management piece of it, we do quarterly reviews of our privileged access. And it's an automated system. We're using SailPoint.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each month, well, it seems like each month, but each quarter I've got to review the people on my team that have privileged access and justify that they still need it. If I select no.</w:t>
      </w:r>
      <w:r>
        <w:rPr>
          <w:rFonts w:ascii="Segoe UI" w:eastAsia="Segoe UI" w:hAnsi="Segoe UI" w:cs="Segoe UI"/>
          <w:color w:val="323130"/>
          <w:sz w:val="24"/>
          <w:szCs w:val="24"/>
        </w:rPr>
        <w:br/>
        <w:t xml:space="preserve">to revoke it, as soon as the campaign ends, they lose their access to that. If I don't complete the review, they lose </w:t>
      </w:r>
      <w:proofErr w:type="gramStart"/>
      <w:r>
        <w:rPr>
          <w:rFonts w:ascii="Segoe UI" w:eastAsia="Segoe UI" w:hAnsi="Segoe UI" w:cs="Segoe UI"/>
          <w:color w:val="323130"/>
          <w:sz w:val="24"/>
          <w:szCs w:val="24"/>
        </w:rPr>
        <w:t>their access</w:t>
      </w:r>
      <w:proofErr w:type="gramEnd"/>
      <w:r>
        <w:rPr>
          <w:rFonts w:ascii="Segoe UI" w:eastAsia="Segoe UI" w:hAnsi="Segoe UI" w:cs="Segoe UI"/>
          <w:color w:val="323130"/>
          <w:sz w:val="24"/>
          <w:szCs w:val="24"/>
        </w:rPr>
        <w:t xml:space="preserve"> as well.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it's something that we </w:t>
      </w:r>
      <w:proofErr w:type="gramStart"/>
      <w:r>
        <w:rPr>
          <w:rFonts w:ascii="Segoe UI" w:eastAsia="Segoe UI" w:hAnsi="Segoe UI" w:cs="Segoe UI"/>
          <w:color w:val="323130"/>
          <w:sz w:val="24"/>
          <w:szCs w:val="24"/>
        </w:rPr>
        <w:t>have to</w:t>
      </w:r>
      <w:proofErr w:type="gramEnd"/>
      <w:r>
        <w:rPr>
          <w:rFonts w:ascii="Segoe UI" w:eastAsia="Segoe UI" w:hAnsi="Segoe UI" w:cs="Segoe UI"/>
          <w:color w:val="323130"/>
          <w:sz w:val="24"/>
          <w:szCs w:val="24"/>
        </w:rPr>
        <w:t xml:space="preserve"> pay quite a bit of attention to. And we're really minimizing the amount of truly privileged access and doing just in time with tools like Brighton and the cloud environments and CyberArk across the firm.</w:t>
      </w:r>
      <w:r>
        <w:rPr>
          <w:rFonts w:ascii="Segoe UI" w:eastAsia="Segoe UI" w:hAnsi="Segoe UI" w:cs="Segoe UI"/>
          <w:color w:val="323130"/>
          <w:sz w:val="24"/>
          <w:szCs w:val="24"/>
        </w:rPr>
        <w:br/>
        <w:t xml:space="preserve">That means that the credentials are vaulted. If I need to do something with an administrative privilege on a server, I can check that out with an active change record. And the window that that privileged account is available is only that change window. When the change window ends, I lose privilege.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I'm back to being in the vault.</w:t>
      </w:r>
      <w:r>
        <w:rPr>
          <w:rFonts w:ascii="Segoe UI" w:eastAsia="Segoe UI" w:hAnsi="Segoe UI" w:cs="Segoe UI"/>
          <w:color w:val="323130"/>
          <w:sz w:val="24"/>
          <w:szCs w:val="24"/>
        </w:rPr>
        <w:br/>
        <w:t>Any questions on anything I'm talking about so far?</w:t>
      </w:r>
      <w:r>
        <w:rPr>
          <w:rFonts w:ascii="Segoe UI" w:eastAsia="Segoe UI" w:hAnsi="Segoe UI" w:cs="Segoe UI"/>
          <w:color w:val="323130"/>
          <w:sz w:val="24"/>
          <w:szCs w:val="24"/>
        </w:rPr>
        <w:br/>
        <w:t xml:space="preserve">Okay, so the other area that we </w:t>
      </w:r>
      <w:proofErr w:type="gramStart"/>
      <w:r>
        <w:rPr>
          <w:rFonts w:ascii="Segoe UI" w:eastAsia="Segoe UI" w:hAnsi="Segoe UI" w:cs="Segoe UI"/>
          <w:color w:val="323130"/>
          <w:sz w:val="24"/>
          <w:szCs w:val="24"/>
        </w:rPr>
        <w:t>worked a lot</w:t>
      </w:r>
      <w:proofErr w:type="gramEnd"/>
      <w:r>
        <w:rPr>
          <w:rFonts w:ascii="Segoe UI" w:eastAsia="Segoe UI" w:hAnsi="Segoe UI" w:cs="Segoe UI"/>
          <w:color w:val="323130"/>
          <w:sz w:val="24"/>
          <w:szCs w:val="24"/>
        </w:rPr>
        <w:t xml:space="preserve"> on in the past is data at rest encryption.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we've deployed a tool called Voltage, which does field level format preserving encryption across data that's stored in our databases and things of that nature. That means, and I'll use a credit card number as an example, if I've got a database table that has credit card numbers in it.</w:t>
      </w:r>
      <w:r>
        <w:rPr>
          <w:rFonts w:ascii="Segoe UI" w:eastAsia="Segoe UI" w:hAnsi="Segoe UI" w:cs="Segoe UI"/>
          <w:color w:val="323130"/>
          <w:sz w:val="24"/>
          <w:szCs w:val="24"/>
        </w:rPr>
        <w:br/>
        <w:t xml:space="preserve">We know it's a </w:t>
      </w:r>
      <w:proofErr w:type="gramStart"/>
      <w:r>
        <w:rPr>
          <w:rFonts w:ascii="Segoe UI" w:eastAsia="Segoe UI" w:hAnsi="Segoe UI" w:cs="Segoe UI"/>
          <w:color w:val="323130"/>
          <w:sz w:val="24"/>
          <w:szCs w:val="24"/>
        </w:rPr>
        <w:t>15 or 16 digit</w:t>
      </w:r>
      <w:proofErr w:type="gramEnd"/>
      <w:r>
        <w:rPr>
          <w:rFonts w:ascii="Segoe UI" w:eastAsia="Segoe UI" w:hAnsi="Segoe UI" w:cs="Segoe UI"/>
          <w:color w:val="323130"/>
          <w:sz w:val="24"/>
          <w:szCs w:val="24"/>
        </w:rPr>
        <w:t xml:space="preserve"> card number based upon the issuer or the brand rather.</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We encrypt it with a very strong encryption algorithm. We can leave the 1st 6 digits available in the clear for bank identification number. We can leave the last four digits in the clear for unique card, and 95% of the work that's done with that data can be done in an encrypted fashion. If there is a compromise of the card and you need to report it to Visa or MasterCard,</w:t>
      </w:r>
      <w:r>
        <w:rPr>
          <w:rFonts w:ascii="Segoe UI" w:eastAsia="Segoe UI" w:hAnsi="Segoe UI" w:cs="Segoe UI"/>
          <w:color w:val="323130"/>
          <w:sz w:val="24"/>
          <w:szCs w:val="24"/>
        </w:rPr>
        <w:br/>
        <w:t>there's an ability to decrypt it and see the value in the clear, but we have a robust record of saying that Rick decrypted this element on this date at this time for this business justified reason. So if we see people going out of the ordinary, decrypting things much, much more frequently than they should be, that triggers an alert with our insider threat model and we look into why</w:t>
      </w:r>
      <w:r>
        <w:rPr>
          <w:rFonts w:ascii="Segoe UI" w:eastAsia="Segoe UI" w:hAnsi="Segoe UI" w:cs="Segoe UI"/>
          <w:color w:val="323130"/>
          <w:sz w:val="24"/>
          <w:szCs w:val="24"/>
        </w:rPr>
        <w:br/>
        <w:t>Rick is suddenly decrypting thousands of cards when that's not the normal use of the system.</w:t>
      </w:r>
      <w:r>
        <w:rPr>
          <w:rFonts w:ascii="Segoe UI" w:eastAsia="Segoe UI" w:hAnsi="Segoe UI" w:cs="Segoe UI"/>
          <w:color w:val="323130"/>
          <w:sz w:val="24"/>
          <w:szCs w:val="24"/>
        </w:rPr>
        <w:br/>
        <w:t>On that end, we do have a very robust insider threat model where we've got agents deployed to each workstation that is able to identify behaviors that are out of the ordinary, interactions with systems that are out of the ordinary. And that triggers an investigation with our cybersecurity incident response team.</w:t>
      </w:r>
      <w:r>
        <w:rPr>
          <w:rFonts w:ascii="Segoe UI" w:eastAsia="Segoe UI" w:hAnsi="Segoe UI" w:cs="Segoe UI"/>
          <w:color w:val="323130"/>
          <w:sz w:val="24"/>
          <w:szCs w:val="24"/>
        </w:rPr>
        <w:br/>
        <w:t>I'll pause here and ask if there's any other areas that you'd like me to dig into on the cybersecurity front.</w:t>
      </w:r>
      <w:r>
        <w:rPr>
          <w:rFonts w:ascii="Segoe UI" w:eastAsia="Segoe UI" w:hAnsi="Segoe UI" w:cs="Segoe UI"/>
          <w:color w:val="323130"/>
          <w:sz w:val="24"/>
          <w:szCs w:val="24"/>
        </w:rPr>
        <w:br/>
        <w:t xml:space="preserve">Okay, the last area that we really can talk about from an enterprise cyber security perspective is the logging and monitoring that we do.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we're using various data lakes that are the system of </w:t>
      </w:r>
      <w:proofErr w:type="gramStart"/>
      <w:r>
        <w:rPr>
          <w:rFonts w:ascii="Segoe UI" w:eastAsia="Segoe UI" w:hAnsi="Segoe UI" w:cs="Segoe UI"/>
          <w:color w:val="323130"/>
          <w:sz w:val="24"/>
          <w:szCs w:val="24"/>
        </w:rPr>
        <w:t>record</w:t>
      </w:r>
      <w:proofErr w:type="gramEnd"/>
      <w:r>
        <w:rPr>
          <w:rFonts w:ascii="Segoe UI" w:eastAsia="Segoe UI" w:hAnsi="Segoe UI" w:cs="Segoe UI"/>
          <w:color w:val="323130"/>
          <w:sz w:val="24"/>
          <w:szCs w:val="24"/>
        </w:rPr>
        <w:t>. All of our data goes into the, from the logs go into that data lake, and then we have tools that are parsing that data.</w:t>
      </w:r>
      <w:r>
        <w:rPr>
          <w:rFonts w:ascii="Segoe UI" w:eastAsia="Segoe UI" w:hAnsi="Segoe UI" w:cs="Segoe UI"/>
          <w:color w:val="323130"/>
          <w:sz w:val="24"/>
          <w:szCs w:val="24"/>
        </w:rPr>
        <w:br/>
        <w:t>feeding information to our cybersecurity incident response team, the security operations center, and others that are monitoring the health and well-being of the applications for any anomalies that may be happening.</w:t>
      </w:r>
      <w:r>
        <w:rPr>
          <w:rFonts w:ascii="Segoe UI" w:eastAsia="Segoe UI" w:hAnsi="Segoe UI" w:cs="Segoe UI"/>
          <w:color w:val="323130"/>
          <w:sz w:val="24"/>
          <w:szCs w:val="24"/>
        </w:rPr>
        <w:br/>
        <w:t>From a security event perspective, we're averaging somewhere around 14 minutes from.</w:t>
      </w:r>
      <w:r>
        <w:rPr>
          <w:rFonts w:ascii="Segoe UI" w:eastAsia="Segoe UI" w:hAnsi="Segoe UI" w:cs="Segoe UI"/>
          <w:color w:val="323130"/>
          <w:sz w:val="24"/>
          <w:szCs w:val="24"/>
        </w:rPr>
        <w:br/>
        <w:t>security event happening to us having containment. And that's thanks to technologies that we're deploying like CrowdStrike for endpoint detection and response capabilities, as well as some network detection and response capabilities that we have. And we're constantly looking to improve that as well across the organization.</w:t>
      </w:r>
      <w:r>
        <w:rPr>
          <w:rFonts w:ascii="Segoe UI" w:eastAsia="Segoe UI" w:hAnsi="Segoe UI" w:cs="Segoe UI"/>
          <w:color w:val="323130"/>
          <w:sz w:val="24"/>
          <w:szCs w:val="24"/>
        </w:rPr>
        <w:br/>
        <w:t xml:space="preserve">Now, the last thing I'll talk about here on the endpoint side is we've adopted Island Browser, which is a secure browser that's used for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our daily work. It allows us to build conditional access policies on the back end and control the user experience </w:t>
      </w:r>
      <w:r>
        <w:rPr>
          <w:rFonts w:ascii="Segoe UI" w:eastAsia="Segoe UI" w:hAnsi="Segoe UI" w:cs="Segoe UI"/>
          <w:color w:val="323130"/>
          <w:sz w:val="24"/>
          <w:szCs w:val="24"/>
        </w:rPr>
        <w:lastRenderedPageBreak/>
        <w:t>without them feeling controlled. It looks like a Chrome browser.</w:t>
      </w:r>
      <w:r>
        <w:rPr>
          <w:rFonts w:ascii="Segoe UI" w:eastAsia="Segoe UI" w:hAnsi="Segoe UI" w:cs="Segoe UI"/>
          <w:color w:val="323130"/>
          <w:sz w:val="24"/>
          <w:szCs w:val="24"/>
        </w:rPr>
        <w:br/>
        <w:t xml:space="preserve">But we can prohibit sites, we can block sites. If someone went to </w:t>
      </w:r>
      <w:proofErr w:type="gramStart"/>
      <w:r>
        <w:rPr>
          <w:rFonts w:ascii="Segoe UI" w:eastAsia="Segoe UI" w:hAnsi="Segoe UI" w:cs="Segoe UI"/>
          <w:color w:val="323130"/>
          <w:sz w:val="24"/>
          <w:szCs w:val="24"/>
        </w:rPr>
        <w:t>a</w:t>
      </w:r>
      <w:proofErr w:type="gram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open source</w:t>
      </w:r>
      <w:proofErr w:type="gramEnd"/>
      <w:r>
        <w:rPr>
          <w:rFonts w:ascii="Segoe UI" w:eastAsia="Segoe UI" w:hAnsi="Segoe UI" w:cs="Segoe UI"/>
          <w:color w:val="323130"/>
          <w:sz w:val="24"/>
          <w:szCs w:val="24"/>
        </w:rPr>
        <w:t xml:space="preserve"> repository that's not one of our controlled repositories, it goes into what they call browser isolation mode. You're not able to upload or download anything. Everything that's on that site is watermarked with your email address.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there are screenshots taken or anything like that, we know where it came from.</w:t>
      </w:r>
      <w:r>
        <w:rPr>
          <w:rFonts w:ascii="Segoe UI" w:eastAsia="Segoe UI" w:hAnsi="Segoe UI" w:cs="Segoe UI"/>
          <w:color w:val="323130"/>
          <w:sz w:val="24"/>
          <w:szCs w:val="24"/>
        </w:rPr>
        <w:br/>
        <w:t>And that browser is one of the best things that we've deployed so far. When it comes to integrating our acquisitions, on legal day one of the acquisition, we give them our enterprise browser, and through conditional access policies, they're able to hit our HR system, our technology change management system, and other systems that they need access to.</w:t>
      </w:r>
      <w:r>
        <w:rPr>
          <w:rFonts w:ascii="Segoe UI" w:eastAsia="Segoe UI" w:hAnsi="Segoe UI" w:cs="Segoe UI"/>
          <w:color w:val="323130"/>
          <w:sz w:val="24"/>
          <w:szCs w:val="24"/>
        </w:rPr>
        <w:br/>
        <w:t>as they're entering their information into our CMDB and making sure that we have visibility into that organization.</w:t>
      </w:r>
      <w:r>
        <w:rPr>
          <w:rFonts w:ascii="Segoe UI" w:eastAsia="Segoe UI" w:hAnsi="Segoe UI" w:cs="Segoe UI"/>
          <w:color w:val="323130"/>
          <w:sz w:val="24"/>
          <w:szCs w:val="24"/>
        </w:rPr>
        <w:br/>
        <w:t xml:space="preserve">Now when we acquire a company, they're not just automatically connected to our network. They've got to be validated and </w:t>
      </w:r>
      <w:proofErr w:type="gramStart"/>
      <w:r>
        <w:rPr>
          <w:rFonts w:ascii="Segoe UI" w:eastAsia="Segoe UI" w:hAnsi="Segoe UI" w:cs="Segoe UI"/>
          <w:color w:val="323130"/>
          <w:sz w:val="24"/>
          <w:szCs w:val="24"/>
        </w:rPr>
        <w:t>made</w:t>
      </w:r>
      <w:proofErr w:type="gramEnd"/>
      <w:r>
        <w:rPr>
          <w:rFonts w:ascii="Segoe UI" w:eastAsia="Segoe UI" w:hAnsi="Segoe UI" w:cs="Segoe UI"/>
          <w:color w:val="323130"/>
          <w:sz w:val="24"/>
          <w:szCs w:val="24"/>
        </w:rPr>
        <w:t xml:space="preserve"> sure that their network is secure enough to connect. So shortly after legal day one, we'll use Wiz, which is our cloud posture management tool, if they have cloud environments, or if they've got applications that we've purchased with it.</w:t>
      </w:r>
      <w:r>
        <w:rPr>
          <w:rFonts w:ascii="Segoe UI" w:eastAsia="Segoe UI" w:hAnsi="Segoe UI" w:cs="Segoe UI"/>
          <w:color w:val="323130"/>
          <w:sz w:val="24"/>
          <w:szCs w:val="24"/>
        </w:rPr>
        <w:br/>
        <w:t>We'll set up a Fortify on Demand, which is a cloud-based version of our application security tools. They'll have to do their own security testing, give us the reporting, and fix the things that we've identified there. Once they get through all the checklists and they're secure enough to connect to it, then we integrate the networks and bring them into our organization.</w:t>
      </w:r>
      <w:r>
        <w:rPr>
          <w:rFonts w:ascii="Segoe UI" w:eastAsia="Segoe UI" w:hAnsi="Segoe UI" w:cs="Segoe UI"/>
          <w:color w:val="323130"/>
          <w:sz w:val="24"/>
          <w:szCs w:val="24"/>
        </w:rPr>
        <w:br/>
        <w:t xml:space="preserve">And that's really a very shortened process. I think the quickest one we've done last year was about 90 days, but it was new targets each week to get things done and healthy enough to connect to us. And, you know, you've probably seen some of the acquisitions we've </w:t>
      </w:r>
      <w:proofErr w:type="gramStart"/>
      <w:r>
        <w:rPr>
          <w:rFonts w:ascii="Segoe UI" w:eastAsia="Segoe UI" w:hAnsi="Segoe UI" w:cs="Segoe UI"/>
          <w:color w:val="323130"/>
          <w:sz w:val="24"/>
          <w:szCs w:val="24"/>
        </w:rPr>
        <w:t>done</w:t>
      </w:r>
      <w:proofErr w:type="gramEnd"/>
      <w:r>
        <w:rPr>
          <w:rFonts w:ascii="Segoe UI" w:eastAsia="Segoe UI" w:hAnsi="Segoe UI" w:cs="Segoe UI"/>
          <w:color w:val="323130"/>
          <w:sz w:val="24"/>
          <w:szCs w:val="24"/>
        </w:rPr>
        <w:t xml:space="preserve"> over the years. 2025 was a large year for acquisitions. I think we had seven or eight.</w:t>
      </w:r>
      <w:r>
        <w:rPr>
          <w:rFonts w:ascii="Segoe UI" w:eastAsia="Segoe UI" w:hAnsi="Segoe UI" w:cs="Segoe UI"/>
          <w:color w:val="323130"/>
          <w:sz w:val="24"/>
          <w:szCs w:val="24"/>
        </w:rPr>
        <w:br/>
        <w:t>Yeah.</w:t>
      </w:r>
      <w:r>
        <w:rPr>
          <w:rFonts w:ascii="Segoe UI" w:eastAsia="Segoe UI" w:hAnsi="Segoe UI" w:cs="Segoe UI"/>
          <w:color w:val="323130"/>
          <w:sz w:val="24"/>
          <w:szCs w:val="24"/>
        </w:rPr>
        <w:br/>
        <w:t>Are there any questions or topics that I'm not hitting from a cybersecurity perspective that anyone would like to talk about?</w:t>
      </w:r>
    </w:p>
    <w:p w14:paraId="7384D752" w14:textId="4979B847" w:rsidR="00603721" w:rsidRDefault="00000000">
      <w:pPr>
        <w:spacing w:line="300" w:lineRule="auto"/>
      </w:pPr>
      <w:r>
        <w:rPr>
          <w:rFonts w:ascii="Segoe UI" w:eastAsia="Segoe UI" w:hAnsi="Segoe UI" w:cs="Segoe UI"/>
          <w:b/>
          <w:bCs/>
          <w:color w:val="605E5C"/>
          <w:sz w:val="24"/>
          <w:szCs w:val="24"/>
        </w:rPr>
        <w:br/>
      </w:r>
      <w:r w:rsidR="00A8280C">
        <w:rPr>
          <w:rFonts w:ascii="Segoe UI" w:eastAsia="Segoe UI" w:hAnsi="Segoe UI" w:cs="Segoe UI"/>
          <w:b/>
          <w:bCs/>
          <w:color w:val="605E5C"/>
          <w:sz w:val="24"/>
          <w:szCs w:val="24"/>
        </w:rPr>
        <w:t>Audience:</w:t>
      </w:r>
      <w:r>
        <w:rPr>
          <w:rFonts w:ascii="Segoe UI" w:eastAsia="Segoe UI" w:hAnsi="Segoe UI" w:cs="Segoe UI"/>
          <w:color w:val="323130"/>
          <w:sz w:val="24"/>
          <w:szCs w:val="24"/>
        </w:rPr>
        <w:br/>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I have a question about that browser you were mentioning. Is that </w:t>
      </w:r>
      <w:proofErr w:type="gramStart"/>
      <w:r>
        <w:rPr>
          <w:rFonts w:ascii="Segoe UI" w:eastAsia="Segoe UI" w:hAnsi="Segoe UI" w:cs="Segoe UI"/>
          <w:color w:val="323130"/>
          <w:sz w:val="24"/>
          <w:szCs w:val="24"/>
        </w:rPr>
        <w:t>something that's</w:t>
      </w:r>
      <w:proofErr w:type="gramEnd"/>
      <w:r>
        <w:rPr>
          <w:rFonts w:ascii="Segoe UI" w:eastAsia="Segoe UI" w:hAnsi="Segoe UI" w:cs="Segoe UI"/>
          <w:color w:val="323130"/>
          <w:sz w:val="24"/>
          <w:szCs w:val="24"/>
        </w:rPr>
        <w:t xml:space="preserve"> that we could get ourselves, or is that something that is unique for Fiserv?</w:t>
      </w:r>
    </w:p>
    <w:p w14:paraId="607A35E3" w14:textId="11FA7F34" w:rsidR="00603721" w:rsidRDefault="00000000">
      <w:pPr>
        <w:spacing w:line="300" w:lineRule="auto"/>
      </w:pPr>
      <w:r>
        <w:rPr>
          <w:noProof/>
        </w:rPr>
        <w:drawing>
          <wp:anchor distT="0" distB="0" distL="0" distR="0" simplePos="0" relativeHeight="251629568" behindDoc="0" locked="0" layoutInCell="1" allowOverlap="1" wp14:anchorId="1F689306" wp14:editId="09DD0993">
            <wp:simplePos x="0" y="0"/>
            <wp:positionH relativeFrom="page">
              <wp:posOffset>576072</wp:posOffset>
            </wp:positionH>
            <wp:positionV relativeFrom="paragraph">
              <wp:posOffset>292608</wp:posOffset>
            </wp:positionV>
            <wp:extent cx="276225" cy="27622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Van Luvender, Rick </w:t>
      </w:r>
      <w:r>
        <w:rPr>
          <w:rFonts w:ascii="Segoe UI" w:eastAsia="Segoe UI" w:hAnsi="Segoe UI" w:cs="Segoe UI"/>
          <w:color w:val="323130"/>
          <w:sz w:val="24"/>
          <w:szCs w:val="24"/>
        </w:rPr>
        <w:br/>
        <w:t>Yes.</w:t>
      </w:r>
    </w:p>
    <w:p w14:paraId="7727427A" w14:textId="2C28235E" w:rsidR="00603721" w:rsidRDefault="00000000">
      <w:pPr>
        <w:spacing w:line="300" w:lineRule="auto"/>
      </w:pPr>
      <w:r>
        <w:rPr>
          <w:noProof/>
        </w:rPr>
        <w:drawing>
          <wp:anchor distT="0" distB="0" distL="0" distR="0" simplePos="0" relativeHeight="251631616" behindDoc="0" locked="0" layoutInCell="1" allowOverlap="1" wp14:anchorId="22F2C703" wp14:editId="56C98CC3">
            <wp:simplePos x="0" y="0"/>
            <wp:positionH relativeFrom="page">
              <wp:posOffset>576072</wp:posOffset>
            </wp:positionH>
            <wp:positionV relativeFrom="paragraph">
              <wp:posOffset>292608</wp:posOffset>
            </wp:positionV>
            <wp:extent cx="276225" cy="27622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Van Luvender, Rick</w:t>
      </w:r>
      <w:r>
        <w:rPr>
          <w:rFonts w:ascii="Segoe UI" w:eastAsia="Segoe UI" w:hAnsi="Segoe UI" w:cs="Segoe UI"/>
          <w:color w:val="323130"/>
          <w:sz w:val="24"/>
          <w:szCs w:val="24"/>
        </w:rPr>
        <w:br/>
        <w:t>It is commercially available. Yeah, it is commercially available. It's Island Browser. I think it's island.io is the website for them.</w:t>
      </w:r>
      <w:r>
        <w:rPr>
          <w:rFonts w:ascii="Segoe UI" w:eastAsia="Segoe UI" w:hAnsi="Segoe UI" w:cs="Segoe UI"/>
          <w:color w:val="323130"/>
          <w:sz w:val="24"/>
          <w:szCs w:val="24"/>
        </w:rPr>
        <w:br/>
        <w:t xml:space="preserve">But it is a great, it's a great control point. And even if there's intelligence in it, and it runs in secure memory, but it's like if I was going to LinkedIn and I mistyped it, rather than just take me to a bad site, it says, are you sure you want to go here? Did you mean LinkedIn?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it has enough intelligence to see that you may have.</w:t>
      </w:r>
      <w:r>
        <w:rPr>
          <w:rFonts w:ascii="Segoe UI" w:eastAsia="Segoe UI" w:hAnsi="Segoe UI" w:cs="Segoe UI"/>
          <w:b/>
          <w:bCs/>
          <w:color w:val="605E5C"/>
          <w:sz w:val="24"/>
          <w:szCs w:val="24"/>
        </w:rPr>
        <w:br/>
      </w:r>
    </w:p>
    <w:p w14:paraId="382E27ED" w14:textId="5F57401A" w:rsidR="00603721" w:rsidRDefault="00000000">
      <w:pPr>
        <w:spacing w:line="300" w:lineRule="auto"/>
      </w:pPr>
      <w:r>
        <w:rPr>
          <w:noProof/>
        </w:rPr>
        <w:drawing>
          <wp:anchor distT="0" distB="0" distL="0" distR="0" simplePos="0" relativeHeight="251633664" behindDoc="0" locked="0" layoutInCell="1" allowOverlap="1" wp14:anchorId="7C8E7508" wp14:editId="002CC007">
            <wp:simplePos x="0" y="0"/>
            <wp:positionH relativeFrom="page">
              <wp:posOffset>576072</wp:posOffset>
            </wp:positionH>
            <wp:positionV relativeFrom="paragraph">
              <wp:posOffset>292608</wp:posOffset>
            </wp:positionV>
            <wp:extent cx="276225" cy="27622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Van Luvender, Rick </w:t>
      </w:r>
      <w:r>
        <w:rPr>
          <w:rFonts w:ascii="Segoe UI" w:eastAsia="Segoe UI" w:hAnsi="Segoe UI" w:cs="Segoe UI"/>
          <w:color w:val="323130"/>
          <w:sz w:val="24"/>
          <w:szCs w:val="24"/>
        </w:rPr>
        <w:br/>
        <w:t xml:space="preserve">Mistype a popular site and not let you go to the wrong sites. Also, it has </w:t>
      </w:r>
      <w:proofErr w:type="gramStart"/>
      <w:r>
        <w:rPr>
          <w:rFonts w:ascii="Segoe UI" w:eastAsia="Segoe UI" w:hAnsi="Segoe UI" w:cs="Segoe UI"/>
          <w:color w:val="323130"/>
          <w:sz w:val="24"/>
          <w:szCs w:val="24"/>
        </w:rPr>
        <w:t>the it</w:t>
      </w:r>
      <w:proofErr w:type="gramEnd"/>
      <w:r>
        <w:rPr>
          <w:rFonts w:ascii="Segoe UI" w:eastAsia="Segoe UI" w:hAnsi="Segoe UI" w:cs="Segoe UI"/>
          <w:color w:val="323130"/>
          <w:sz w:val="24"/>
          <w:szCs w:val="24"/>
        </w:rPr>
        <w:t xml:space="preserve"> has it has intelligence on malicious sites and things of that nature and prevents anything from being downloaded that that should not be, and I'm </w:t>
      </w:r>
      <w:proofErr w:type="gramStart"/>
      <w:r>
        <w:rPr>
          <w:rFonts w:ascii="Segoe UI" w:eastAsia="Segoe UI" w:hAnsi="Segoe UI" w:cs="Segoe UI"/>
          <w:color w:val="323130"/>
          <w:sz w:val="24"/>
          <w:szCs w:val="24"/>
        </w:rPr>
        <w:t>really not</w:t>
      </w:r>
      <w:proofErr w:type="gramEnd"/>
      <w:r>
        <w:rPr>
          <w:rFonts w:ascii="Segoe UI" w:eastAsia="Segoe UI" w:hAnsi="Segoe UI" w:cs="Segoe UI"/>
          <w:color w:val="323130"/>
          <w:sz w:val="24"/>
          <w:szCs w:val="24"/>
        </w:rPr>
        <w:t xml:space="preserve"> giving it.</w:t>
      </w:r>
    </w:p>
    <w:p w14:paraId="5DBE6E43" w14:textId="77777777" w:rsidR="00603721" w:rsidRDefault="00000000">
      <w:pPr>
        <w:spacing w:line="300" w:lineRule="auto"/>
      </w:pPr>
      <w:r>
        <w:rPr>
          <w:noProof/>
        </w:rPr>
        <w:drawing>
          <wp:anchor distT="0" distB="0" distL="0" distR="0" simplePos="0" relativeHeight="251634688" behindDoc="0" locked="0" layoutInCell="1" allowOverlap="1" wp14:anchorId="4FCF736E" wp14:editId="648C2737">
            <wp:simplePos x="0" y="0"/>
            <wp:positionH relativeFrom="page">
              <wp:posOffset>576072</wp:posOffset>
            </wp:positionH>
            <wp:positionV relativeFrom="paragraph">
              <wp:posOffset>292608</wp:posOffset>
            </wp:positionV>
            <wp:extent cx="276225" cy="2762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Elizabeth Noelk (</w:t>
      </w:r>
      <w:proofErr w:type="gramStart"/>
      <w:r>
        <w:rPr>
          <w:rFonts w:ascii="Segoe UI" w:eastAsia="Segoe UI" w:hAnsi="Segoe UI" w:cs="Segoe UI"/>
          <w:b/>
          <w:bCs/>
          <w:color w:val="605E5C"/>
          <w:sz w:val="24"/>
          <w:szCs w:val="24"/>
        </w:rPr>
        <w:t xml:space="preserve">USC)   </w:t>
      </w:r>
      <w:proofErr w:type="gramEnd"/>
      <w:r>
        <w:rPr>
          <w:rFonts w:ascii="Segoe UI" w:eastAsia="Segoe UI" w:hAnsi="Segoe UI" w:cs="Segoe UI"/>
          <w:color w:val="A19F9D"/>
          <w:sz w:val="24"/>
          <w:szCs w:val="24"/>
        </w:rPr>
        <w:t>26:42</w:t>
      </w:r>
      <w:r>
        <w:rPr>
          <w:rFonts w:ascii="Segoe UI" w:eastAsia="Segoe UI" w:hAnsi="Segoe UI" w:cs="Segoe UI"/>
          <w:color w:val="323130"/>
          <w:sz w:val="24"/>
          <w:szCs w:val="24"/>
        </w:rPr>
        <w:br/>
        <w:t>That's very helpful.</w:t>
      </w:r>
    </w:p>
    <w:p w14:paraId="56825A64" w14:textId="314303C8" w:rsidR="00603721" w:rsidRDefault="00000000" w:rsidP="00A8280C">
      <w:pPr>
        <w:spacing w:line="300" w:lineRule="auto"/>
      </w:pPr>
      <w:r>
        <w:rPr>
          <w:noProof/>
        </w:rPr>
        <w:drawing>
          <wp:anchor distT="0" distB="0" distL="0" distR="0" simplePos="0" relativeHeight="251635712" behindDoc="0" locked="0" layoutInCell="1" allowOverlap="1" wp14:anchorId="6FC9528D" wp14:editId="1970E8CE">
            <wp:simplePos x="0" y="0"/>
            <wp:positionH relativeFrom="page">
              <wp:posOffset>576072</wp:posOffset>
            </wp:positionH>
            <wp:positionV relativeFrom="paragraph">
              <wp:posOffset>292608</wp:posOffset>
            </wp:positionV>
            <wp:extent cx="276225" cy="27622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Van Luvender, Rick</w:t>
      </w:r>
      <w:r>
        <w:rPr>
          <w:rFonts w:ascii="Segoe UI" w:eastAsia="Segoe UI" w:hAnsi="Segoe UI" w:cs="Segoe UI"/>
          <w:color w:val="323130"/>
          <w:sz w:val="24"/>
          <w:szCs w:val="24"/>
        </w:rPr>
        <w:br/>
        <w:t>a description that shows how truly valuable it is, but it is the ability to control the user's experience and what they can do without them feeling controlled is a very powerful control plane.</w:t>
      </w:r>
      <w:r>
        <w:rPr>
          <w:rFonts w:ascii="Segoe UI" w:eastAsia="Segoe UI" w:hAnsi="Segoe UI" w:cs="Segoe UI"/>
          <w:b/>
          <w:bCs/>
          <w:color w:val="605E5C"/>
          <w:sz w:val="24"/>
          <w:szCs w:val="24"/>
        </w:rPr>
        <w:br/>
      </w:r>
    </w:p>
    <w:p w14:paraId="61D280E6" w14:textId="67C47CC9" w:rsidR="00603721" w:rsidRDefault="00000000">
      <w:pPr>
        <w:spacing w:line="300" w:lineRule="auto"/>
      </w:pPr>
      <w:r>
        <w:rPr>
          <w:rFonts w:ascii="Segoe UI" w:eastAsia="Segoe UI" w:hAnsi="Segoe UI" w:cs="Segoe UI"/>
          <w:b/>
          <w:bCs/>
          <w:color w:val="605E5C"/>
          <w:sz w:val="24"/>
          <w:szCs w:val="24"/>
        </w:rPr>
        <w:br/>
      </w:r>
      <w:r w:rsidR="00A8280C">
        <w:rPr>
          <w:rFonts w:ascii="Segoe UI" w:eastAsia="Segoe UI" w:hAnsi="Segoe UI" w:cs="Segoe UI"/>
          <w:b/>
          <w:bCs/>
          <w:color w:val="605E5C"/>
          <w:sz w:val="24"/>
          <w:szCs w:val="24"/>
        </w:rPr>
        <w:t>Audience</w:t>
      </w:r>
      <w:r>
        <w:rPr>
          <w:rFonts w:ascii="Segoe UI" w:eastAsia="Segoe UI" w:hAnsi="Segoe UI" w:cs="Segoe UI"/>
          <w:color w:val="323130"/>
          <w:sz w:val="24"/>
          <w:szCs w:val="24"/>
        </w:rPr>
        <w:br/>
        <w:t xml:space="preserve">OK, so our </w:t>
      </w:r>
      <w:proofErr w:type="spellStart"/>
      <w:r>
        <w:rPr>
          <w:rFonts w:ascii="Segoe UI" w:eastAsia="Segoe UI" w:hAnsi="Segoe UI" w:cs="Segoe UI"/>
          <w:color w:val="323130"/>
          <w:sz w:val="24"/>
          <w:szCs w:val="24"/>
        </w:rPr>
        <w:t>our</w:t>
      </w:r>
      <w:proofErr w:type="spellEnd"/>
      <w:r>
        <w:rPr>
          <w:rFonts w:ascii="Segoe UI" w:eastAsia="Segoe UI" w:hAnsi="Segoe UI" w:cs="Segoe UI"/>
          <w:color w:val="323130"/>
          <w:sz w:val="24"/>
          <w:szCs w:val="24"/>
        </w:rPr>
        <w:t xml:space="preserve"> team </w:t>
      </w:r>
      <w:proofErr w:type="gramStart"/>
      <w:r>
        <w:rPr>
          <w:rFonts w:ascii="Segoe UI" w:eastAsia="Segoe UI" w:hAnsi="Segoe UI" w:cs="Segoe UI"/>
          <w:color w:val="323130"/>
          <w:sz w:val="24"/>
          <w:szCs w:val="24"/>
        </w:rPr>
        <w:t>actually is</w:t>
      </w:r>
      <w:proofErr w:type="gramEnd"/>
      <w:r>
        <w:rPr>
          <w:rFonts w:ascii="Segoe UI" w:eastAsia="Segoe UI" w:hAnsi="Segoe UI" w:cs="Segoe UI"/>
          <w:color w:val="323130"/>
          <w:sz w:val="24"/>
          <w:szCs w:val="24"/>
        </w:rPr>
        <w:t xml:space="preserve"> just starting to pull out, uh, for our department.</w:t>
      </w:r>
      <w:r>
        <w:rPr>
          <w:rFonts w:ascii="Segoe UI" w:eastAsia="Segoe UI" w:hAnsi="Segoe UI" w:cs="Segoe UI"/>
          <w:color w:val="323130"/>
          <w:sz w:val="24"/>
          <w:szCs w:val="24"/>
        </w:rPr>
        <w:br/>
        <w:t>And so, I was serious, and I might not have heard of.</w:t>
      </w:r>
      <w:r>
        <w:rPr>
          <w:rFonts w:ascii="Segoe UI" w:eastAsia="Segoe UI" w:hAnsi="Segoe UI" w:cs="Segoe UI"/>
          <w:color w:val="323130"/>
          <w:sz w:val="24"/>
          <w:szCs w:val="24"/>
        </w:rPr>
        <w:br/>
        <w:t>Not serious if that is going to be added as a browser option.</w:t>
      </w:r>
    </w:p>
    <w:p w14:paraId="393218C6" w14:textId="72F4DD6E" w:rsidR="00603721" w:rsidRDefault="00000000" w:rsidP="00A8280C">
      <w:pPr>
        <w:spacing w:line="300" w:lineRule="auto"/>
      </w:pPr>
      <w:r>
        <w:rPr>
          <w:noProof/>
        </w:rPr>
        <w:drawing>
          <wp:anchor distT="0" distB="0" distL="0" distR="0" simplePos="0" relativeHeight="251641856" behindDoc="0" locked="0" layoutInCell="1" allowOverlap="1" wp14:anchorId="6D1122DE" wp14:editId="45739C9A">
            <wp:simplePos x="0" y="0"/>
            <wp:positionH relativeFrom="page">
              <wp:posOffset>576072</wp:posOffset>
            </wp:positionH>
            <wp:positionV relativeFrom="paragraph">
              <wp:posOffset>292608</wp:posOffset>
            </wp:positionV>
            <wp:extent cx="276225" cy="27622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Van Luvender, Rick </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I'm sorry, you're breaking up a little bit there.</w:t>
      </w:r>
      <w:r>
        <w:rPr>
          <w:rFonts w:ascii="Segoe UI" w:eastAsia="Segoe UI" w:hAnsi="Segoe UI" w:cs="Segoe UI"/>
          <w:b/>
          <w:bCs/>
          <w:color w:val="605E5C"/>
          <w:sz w:val="24"/>
          <w:szCs w:val="24"/>
        </w:rPr>
        <w:br/>
      </w:r>
    </w:p>
    <w:p w14:paraId="51ED2C03" w14:textId="6F51B8DB" w:rsidR="00603721" w:rsidRDefault="00000000">
      <w:pPr>
        <w:spacing w:line="300" w:lineRule="auto"/>
      </w:pPr>
      <w:r>
        <w:rPr>
          <w:rFonts w:ascii="Segoe UI" w:eastAsia="Segoe UI" w:hAnsi="Segoe UI" w:cs="Segoe UI"/>
          <w:b/>
          <w:bCs/>
          <w:color w:val="605E5C"/>
          <w:sz w:val="24"/>
          <w:szCs w:val="24"/>
        </w:rPr>
        <w:br/>
      </w:r>
      <w:r w:rsidR="00A8280C">
        <w:rPr>
          <w:rFonts w:ascii="Segoe UI" w:eastAsia="Segoe UI" w:hAnsi="Segoe UI" w:cs="Segoe UI"/>
          <w:b/>
          <w:bCs/>
          <w:color w:val="605E5C"/>
          <w:sz w:val="24"/>
          <w:szCs w:val="24"/>
        </w:rPr>
        <w:t>Audience:</w:t>
      </w:r>
      <w:r>
        <w:rPr>
          <w:rFonts w:ascii="Segoe UI" w:eastAsia="Segoe UI" w:hAnsi="Segoe UI" w:cs="Segoe UI"/>
          <w:color w:val="323130"/>
          <w:sz w:val="24"/>
          <w:szCs w:val="24"/>
        </w:rPr>
        <w:br/>
        <w:t xml:space="preserve">Sorry about that. </w:t>
      </w:r>
      <w:proofErr w:type="gramStart"/>
      <w:r>
        <w:rPr>
          <w:rFonts w:ascii="Segoe UI" w:eastAsia="Segoe UI" w:hAnsi="Segoe UI" w:cs="Segoe UI"/>
          <w:color w:val="323130"/>
          <w:sz w:val="24"/>
          <w:szCs w:val="24"/>
        </w:rPr>
        <w:t>So, so</w:t>
      </w:r>
      <w:proofErr w:type="gramEnd"/>
      <w:r>
        <w:rPr>
          <w:rFonts w:ascii="Segoe UI" w:eastAsia="Segoe UI" w:hAnsi="Segoe UI" w:cs="Segoe UI"/>
          <w:color w:val="323130"/>
          <w:sz w:val="24"/>
          <w:szCs w:val="24"/>
        </w:rPr>
        <w:t xml:space="preserve"> our team is starting to roll out the Island browser as well. And I'm curious if that is going to be an option for browser selection in XP2 at some point, because that's the piece that we've not been able to implement using the Island browser. It's just.</w:t>
      </w:r>
    </w:p>
    <w:p w14:paraId="277F7577" w14:textId="5CE546E8" w:rsidR="00603721" w:rsidRDefault="00000000">
      <w:pPr>
        <w:spacing w:line="300" w:lineRule="auto"/>
      </w:pPr>
      <w:r>
        <w:rPr>
          <w:rFonts w:ascii="Segoe UI" w:eastAsia="Segoe UI" w:hAnsi="Segoe UI" w:cs="Segoe UI"/>
          <w:b/>
          <w:bCs/>
          <w:color w:val="605E5C"/>
          <w:sz w:val="24"/>
          <w:szCs w:val="24"/>
        </w:rPr>
        <w:br/>
      </w:r>
      <w:r w:rsidR="00A8280C">
        <w:rPr>
          <w:rFonts w:ascii="Segoe UI" w:eastAsia="Segoe UI" w:hAnsi="Segoe UI" w:cs="Segoe UI"/>
          <w:b/>
          <w:bCs/>
          <w:color w:val="605E5C"/>
          <w:sz w:val="24"/>
          <w:szCs w:val="24"/>
        </w:rPr>
        <w:t>Audience:</w:t>
      </w:r>
      <w:r>
        <w:rPr>
          <w:rFonts w:ascii="Segoe UI" w:eastAsia="Segoe UI" w:hAnsi="Segoe UI" w:cs="Segoe UI"/>
          <w:color w:val="323130"/>
          <w:sz w:val="24"/>
          <w:szCs w:val="24"/>
        </w:rPr>
        <w:br/>
        <w:t>Using XP2 with it.</w:t>
      </w:r>
    </w:p>
    <w:p w14:paraId="5FCA1864" w14:textId="77777777" w:rsidR="00603721" w:rsidRDefault="00000000">
      <w:pPr>
        <w:spacing w:line="300" w:lineRule="auto"/>
      </w:pPr>
      <w:r>
        <w:rPr>
          <w:noProof/>
        </w:rPr>
        <w:drawing>
          <wp:anchor distT="0" distB="0" distL="0" distR="0" simplePos="0" relativeHeight="251648000" behindDoc="0" locked="0" layoutInCell="1" allowOverlap="1" wp14:anchorId="2DAD135B" wp14:editId="63CC5489">
            <wp:simplePos x="0" y="0"/>
            <wp:positionH relativeFrom="page">
              <wp:posOffset>576072</wp:posOffset>
            </wp:positionH>
            <wp:positionV relativeFrom="paragraph">
              <wp:posOffset>292608</wp:posOffset>
            </wp:positionV>
            <wp:extent cx="276225" cy="27622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Van Luvender, Rick (King of </w:t>
      </w:r>
      <w:proofErr w:type="gramStart"/>
      <w:r>
        <w:rPr>
          <w:rFonts w:ascii="Segoe UI" w:eastAsia="Segoe UI" w:hAnsi="Segoe UI" w:cs="Segoe UI"/>
          <w:b/>
          <w:bCs/>
          <w:color w:val="605E5C"/>
          <w:sz w:val="24"/>
          <w:szCs w:val="24"/>
        </w:rPr>
        <w:t xml:space="preserve">Prussia)   </w:t>
      </w:r>
      <w:proofErr w:type="gramEnd"/>
      <w:r>
        <w:rPr>
          <w:rFonts w:ascii="Segoe UI" w:eastAsia="Segoe UI" w:hAnsi="Segoe UI" w:cs="Segoe UI"/>
          <w:color w:val="A19F9D"/>
          <w:sz w:val="24"/>
          <w:szCs w:val="24"/>
        </w:rPr>
        <w:t>28:07</w:t>
      </w:r>
      <w:r>
        <w:rPr>
          <w:rFonts w:ascii="Segoe UI" w:eastAsia="Segoe UI" w:hAnsi="Segoe UI" w:cs="Segoe UI"/>
          <w:color w:val="323130"/>
          <w:sz w:val="24"/>
          <w:szCs w:val="24"/>
        </w:rPr>
        <w:br/>
        <w:t xml:space="preserve">I will, I will have to check on </w:t>
      </w:r>
      <w:proofErr w:type="gramStart"/>
      <w:r>
        <w:rPr>
          <w:rFonts w:ascii="Segoe UI" w:eastAsia="Segoe UI" w:hAnsi="Segoe UI" w:cs="Segoe UI"/>
          <w:color w:val="323130"/>
          <w:sz w:val="24"/>
          <w:szCs w:val="24"/>
        </w:rPr>
        <w:t>the</w:t>
      </w:r>
      <w:proofErr w:type="gramEnd"/>
      <w:r>
        <w:rPr>
          <w:rFonts w:ascii="Segoe UI" w:eastAsia="Segoe UI" w:hAnsi="Segoe UI" w:cs="Segoe UI"/>
          <w:color w:val="323130"/>
          <w:sz w:val="24"/>
          <w:szCs w:val="24"/>
        </w:rPr>
        <w:t>, yes.</w:t>
      </w:r>
    </w:p>
    <w:p w14:paraId="67169D13" w14:textId="566F7561" w:rsidR="00603721" w:rsidRDefault="00000000">
      <w:pPr>
        <w:spacing w:line="300" w:lineRule="auto"/>
      </w:pPr>
      <w:r>
        <w:rPr>
          <w:rFonts w:ascii="Segoe UI" w:eastAsia="Segoe UI" w:hAnsi="Segoe UI" w:cs="Segoe UI"/>
          <w:b/>
          <w:bCs/>
          <w:color w:val="605E5C"/>
          <w:sz w:val="24"/>
          <w:szCs w:val="24"/>
        </w:rPr>
        <w:br/>
      </w:r>
      <w:r w:rsidR="0014561F">
        <w:rPr>
          <w:rFonts w:ascii="Segoe UI" w:eastAsia="Segoe UI" w:hAnsi="Segoe UI" w:cs="Segoe UI"/>
          <w:b/>
          <w:bCs/>
          <w:color w:val="605E5C"/>
          <w:sz w:val="24"/>
          <w:szCs w:val="24"/>
        </w:rPr>
        <w:t>Charles / Tyler / Chris</w:t>
      </w:r>
      <w:r w:rsidR="00A8280C">
        <w:rPr>
          <w:rFonts w:ascii="Segoe UI" w:eastAsia="Segoe UI" w:hAnsi="Segoe UI" w:cs="Segoe UI"/>
          <w:b/>
          <w:bCs/>
          <w:color w:val="605E5C"/>
          <w:sz w:val="24"/>
          <w:szCs w:val="24"/>
        </w:rPr>
        <w:t>:</w:t>
      </w:r>
      <w:r>
        <w:rPr>
          <w:rFonts w:ascii="Segoe UI" w:eastAsia="Segoe UI" w:hAnsi="Segoe UI" w:cs="Segoe UI"/>
          <w:color w:val="323130"/>
          <w:sz w:val="24"/>
          <w:szCs w:val="24"/>
        </w:rPr>
        <w:br/>
        <w:t xml:space="preserve">Hey, Rick, Rick, I'll </w:t>
      </w:r>
      <w:proofErr w:type="gramStart"/>
      <w:r>
        <w:rPr>
          <w:rFonts w:ascii="Segoe UI" w:eastAsia="Segoe UI" w:hAnsi="Segoe UI" w:cs="Segoe UI"/>
          <w:color w:val="323130"/>
          <w:sz w:val="24"/>
          <w:szCs w:val="24"/>
        </w:rPr>
        <w:t>take</w:t>
      </w:r>
      <w:proofErr w:type="gramEnd"/>
      <w:r>
        <w:rPr>
          <w:rFonts w:ascii="Segoe UI" w:eastAsia="Segoe UI" w:hAnsi="Segoe UI" w:cs="Segoe UI"/>
          <w:color w:val="323130"/>
          <w:sz w:val="24"/>
          <w:szCs w:val="24"/>
        </w:rPr>
        <w:t xml:space="preserve"> that question. Yeah, we're starting to look kind of browser across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our tours as far as certifying that. Great. So hopefully more to come on that. Great. Perfect. Thank you.</w:t>
      </w:r>
    </w:p>
    <w:p w14:paraId="6994DF8E" w14:textId="0554CA6A" w:rsidR="00603721" w:rsidRDefault="00000000">
      <w:pPr>
        <w:spacing w:line="300" w:lineRule="auto"/>
      </w:pPr>
      <w:r>
        <w:rPr>
          <w:noProof/>
        </w:rPr>
        <w:drawing>
          <wp:anchor distT="0" distB="0" distL="0" distR="0" simplePos="0" relativeHeight="251650048" behindDoc="0" locked="0" layoutInCell="1" allowOverlap="1" wp14:anchorId="71ACA586" wp14:editId="0756F0D5">
            <wp:simplePos x="0" y="0"/>
            <wp:positionH relativeFrom="page">
              <wp:posOffset>576072</wp:posOffset>
            </wp:positionH>
            <wp:positionV relativeFrom="paragraph">
              <wp:posOffset>292608</wp:posOffset>
            </wp:positionV>
            <wp:extent cx="276225" cy="27622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Van Luvender, Rick </w:t>
      </w:r>
      <w:r>
        <w:rPr>
          <w:rFonts w:ascii="Segoe UI" w:eastAsia="Segoe UI" w:hAnsi="Segoe UI" w:cs="Segoe UI"/>
          <w:color w:val="323130"/>
          <w:sz w:val="24"/>
          <w:szCs w:val="24"/>
        </w:rPr>
        <w:br/>
        <w:t>Sure.</w:t>
      </w:r>
      <w:r>
        <w:rPr>
          <w:rFonts w:ascii="Segoe UI" w:eastAsia="Segoe UI" w:hAnsi="Segoe UI" w:cs="Segoe UI"/>
          <w:color w:val="323130"/>
          <w:sz w:val="24"/>
          <w:szCs w:val="24"/>
        </w:rPr>
        <w:br/>
        <w:t xml:space="preserve">Yeah, I was going to say that we just replaced the homegrown secure browser in commercial center with Island Browser.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I'm sure that it's on the roadmap. I just didn't know where.</w:t>
      </w:r>
    </w:p>
    <w:p w14:paraId="0F513BE1" w14:textId="40C02304" w:rsidR="00603721" w:rsidRDefault="00000000">
      <w:pPr>
        <w:spacing w:line="300" w:lineRule="auto"/>
      </w:pPr>
      <w:r>
        <w:rPr>
          <w:rFonts w:ascii="Segoe UI" w:eastAsia="Segoe UI" w:hAnsi="Segoe UI" w:cs="Segoe UI"/>
          <w:b/>
          <w:bCs/>
          <w:color w:val="605E5C"/>
          <w:sz w:val="24"/>
          <w:szCs w:val="24"/>
        </w:rPr>
        <w:br/>
      </w:r>
      <w:r w:rsidR="00A8280C">
        <w:rPr>
          <w:rFonts w:ascii="Segoe UI" w:eastAsia="Segoe UI" w:hAnsi="Segoe UI" w:cs="Segoe UI"/>
          <w:b/>
          <w:bCs/>
          <w:color w:val="605E5C"/>
          <w:sz w:val="24"/>
          <w:szCs w:val="24"/>
        </w:rPr>
        <w:t>Audience:</w:t>
      </w:r>
      <w:r>
        <w:rPr>
          <w:rFonts w:ascii="Segoe UI" w:eastAsia="Segoe UI" w:hAnsi="Segoe UI" w:cs="Segoe UI"/>
          <w:color w:val="323130"/>
          <w:sz w:val="24"/>
          <w:szCs w:val="24"/>
        </w:rPr>
        <w:br/>
        <w:t>Thank you.</w:t>
      </w:r>
    </w:p>
    <w:p w14:paraId="3A72F2CB" w14:textId="260C214D" w:rsidR="00603721" w:rsidRDefault="00000000">
      <w:pPr>
        <w:spacing w:line="300" w:lineRule="auto"/>
      </w:pPr>
      <w:r>
        <w:rPr>
          <w:noProof/>
        </w:rPr>
        <w:drawing>
          <wp:anchor distT="0" distB="0" distL="0" distR="0" simplePos="0" relativeHeight="251652096" behindDoc="0" locked="0" layoutInCell="1" allowOverlap="1" wp14:anchorId="2687B3D2" wp14:editId="3F0A43EC">
            <wp:simplePos x="0" y="0"/>
            <wp:positionH relativeFrom="page">
              <wp:posOffset>576072</wp:posOffset>
            </wp:positionH>
            <wp:positionV relativeFrom="paragraph">
              <wp:posOffset>292608</wp:posOffset>
            </wp:positionV>
            <wp:extent cx="276225" cy="27622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Van Luvender, Rick </w:t>
      </w:r>
      <w:r>
        <w:rPr>
          <w:rFonts w:ascii="Segoe UI" w:eastAsia="Segoe UI" w:hAnsi="Segoe UI" w:cs="Segoe UI"/>
          <w:color w:val="323130"/>
          <w:sz w:val="24"/>
          <w:szCs w:val="24"/>
        </w:rPr>
        <w:br/>
        <w:t>Certainly.</w:t>
      </w:r>
      <w:r>
        <w:rPr>
          <w:rFonts w:ascii="Segoe UI" w:eastAsia="Segoe UI" w:hAnsi="Segoe UI" w:cs="Segoe UI"/>
          <w:color w:val="323130"/>
          <w:sz w:val="24"/>
          <w:szCs w:val="24"/>
        </w:rPr>
        <w:br/>
        <w:t>Any other questions, comments, or topics that we'd like to discuss?</w:t>
      </w:r>
      <w:r>
        <w:rPr>
          <w:rFonts w:ascii="Segoe UI" w:eastAsia="Segoe UI" w:hAnsi="Segoe UI" w:cs="Segoe UI"/>
          <w:color w:val="323130"/>
          <w:sz w:val="24"/>
          <w:szCs w:val="24"/>
        </w:rPr>
        <w:br/>
        <w:t>So, is there a question?</w:t>
      </w:r>
    </w:p>
    <w:p w14:paraId="66D9173B" w14:textId="77777777" w:rsidR="00603721" w:rsidRDefault="00000000">
      <w:pPr>
        <w:spacing w:line="300" w:lineRule="auto"/>
      </w:pPr>
      <w:r>
        <w:rPr>
          <w:noProof/>
        </w:rPr>
        <w:drawing>
          <wp:anchor distT="0" distB="0" distL="0" distR="0" simplePos="0" relativeHeight="251653120" behindDoc="0" locked="0" layoutInCell="1" allowOverlap="1" wp14:anchorId="07DC9D43" wp14:editId="3589D5BA">
            <wp:simplePos x="0" y="0"/>
            <wp:positionH relativeFrom="page">
              <wp:posOffset>576072</wp:posOffset>
            </wp:positionH>
            <wp:positionV relativeFrom="paragraph">
              <wp:posOffset>292608</wp:posOffset>
            </wp:positionV>
            <wp:extent cx="276225" cy="27622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Elizabeth Noelk (</w:t>
      </w:r>
      <w:proofErr w:type="gramStart"/>
      <w:r>
        <w:rPr>
          <w:rFonts w:ascii="Segoe UI" w:eastAsia="Segoe UI" w:hAnsi="Segoe UI" w:cs="Segoe UI"/>
          <w:b/>
          <w:bCs/>
          <w:color w:val="605E5C"/>
          <w:sz w:val="24"/>
          <w:szCs w:val="24"/>
        </w:rPr>
        <w:t xml:space="preserve">USC)   </w:t>
      </w:r>
      <w:proofErr w:type="gramEnd"/>
      <w:r>
        <w:rPr>
          <w:rFonts w:ascii="Segoe UI" w:eastAsia="Segoe UI" w:hAnsi="Segoe UI" w:cs="Segoe UI"/>
          <w:color w:val="A19F9D"/>
          <w:sz w:val="24"/>
          <w:szCs w:val="24"/>
        </w:rPr>
        <w:t>28:53</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Thank you.</w:t>
      </w:r>
      <w:r>
        <w:rPr>
          <w:rFonts w:ascii="Segoe UI" w:eastAsia="Segoe UI" w:hAnsi="Segoe UI" w:cs="Segoe UI"/>
          <w:color w:val="323130"/>
          <w:sz w:val="24"/>
          <w:szCs w:val="24"/>
        </w:rPr>
        <w:br/>
        <w:t>Go ahead, Frith.</w:t>
      </w:r>
    </w:p>
    <w:p w14:paraId="315D2932" w14:textId="5D8A623D" w:rsidR="00603721" w:rsidRDefault="00000000">
      <w:pPr>
        <w:spacing w:line="300" w:lineRule="auto"/>
      </w:pPr>
      <w:r>
        <w:rPr>
          <w:noProof/>
        </w:rPr>
        <w:drawing>
          <wp:anchor distT="0" distB="0" distL="0" distR="0" simplePos="0" relativeHeight="251654144" behindDoc="0" locked="0" layoutInCell="1" allowOverlap="1" wp14:anchorId="03D917DE" wp14:editId="3A754437">
            <wp:simplePos x="0" y="0"/>
            <wp:positionH relativeFrom="page">
              <wp:posOffset>576072</wp:posOffset>
            </wp:positionH>
            <wp:positionV relativeFrom="paragraph">
              <wp:posOffset>292608</wp:posOffset>
            </wp:positionV>
            <wp:extent cx="276225" cy="27622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Van Luvender, Rick </w:t>
      </w:r>
      <w:r>
        <w:rPr>
          <w:rFonts w:ascii="Segoe UI" w:eastAsia="Segoe UI" w:hAnsi="Segoe UI" w:cs="Segoe UI"/>
          <w:color w:val="323130"/>
          <w:sz w:val="24"/>
          <w:szCs w:val="24"/>
        </w:rPr>
        <w:br/>
        <w:t>I was just going to share that we're in the final stages of approval, but there's a client letter being prepared around the frontier AI models and what we're doing and what that will mean for our clients. And, you know, the patch cadence that we put out for our products is going to be accelerated as well. We're working out the mechanism to let our clients know that, you know, this is a routine patch versus this is a very important one that you want to</w:t>
      </w:r>
      <w:r w:rsidR="0014561F">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deploy very quickly based upon the findings that we have from </w:t>
      </w:r>
      <w:proofErr w:type="gramStart"/>
      <w:r>
        <w:rPr>
          <w:rFonts w:ascii="Segoe UI" w:eastAsia="Segoe UI" w:hAnsi="Segoe UI" w:cs="Segoe UI"/>
          <w:color w:val="323130"/>
          <w:sz w:val="24"/>
          <w:szCs w:val="24"/>
        </w:rPr>
        <w:t>the frontier</w:t>
      </w:r>
      <w:proofErr w:type="gramEnd"/>
      <w:r>
        <w:rPr>
          <w:rFonts w:ascii="Segoe UI" w:eastAsia="Segoe UI" w:hAnsi="Segoe UI" w:cs="Segoe UI"/>
          <w:color w:val="323130"/>
          <w:sz w:val="24"/>
          <w:szCs w:val="24"/>
        </w:rPr>
        <w:t xml:space="preserve"> AI models. We're working to go to a, you know, from a lot of the development pipelines that we have today into an enterprise CI/CD pipeline that will help us to do this.</w:t>
      </w:r>
      <w:r>
        <w:rPr>
          <w:rFonts w:ascii="Segoe UI" w:eastAsia="Segoe UI" w:hAnsi="Segoe UI" w:cs="Segoe UI"/>
          <w:color w:val="323130"/>
          <w:sz w:val="24"/>
          <w:szCs w:val="24"/>
        </w:rPr>
        <w:br/>
        <w:t xml:space="preserve">sort of continuous development, continuous improvement, and you know, the cadence of the patches are going to be much quicker. That's inside the company and for our products that clients may host at their data centers as well. And then that's happening on a </w:t>
      </w:r>
      <w:proofErr w:type="gramStart"/>
      <w:r>
        <w:rPr>
          <w:rFonts w:ascii="Segoe UI" w:eastAsia="Segoe UI" w:hAnsi="Segoe UI" w:cs="Segoe UI"/>
          <w:color w:val="323130"/>
          <w:sz w:val="24"/>
          <w:szCs w:val="24"/>
        </w:rPr>
        <w:t>product by product</w:t>
      </w:r>
      <w:proofErr w:type="gramEnd"/>
      <w:r>
        <w:rPr>
          <w:rFonts w:ascii="Segoe UI" w:eastAsia="Segoe UI" w:hAnsi="Segoe UI" w:cs="Segoe UI"/>
          <w:color w:val="323130"/>
          <w:sz w:val="24"/>
          <w:szCs w:val="24"/>
        </w:rPr>
        <w:t xml:space="preserve"> basis here. But there's been a lot of changes within the financial institutions group to.</w:t>
      </w:r>
      <w:r>
        <w:rPr>
          <w:rFonts w:ascii="Segoe UI" w:eastAsia="Segoe UI" w:hAnsi="Segoe UI" w:cs="Segoe UI"/>
          <w:color w:val="323130"/>
          <w:sz w:val="24"/>
          <w:szCs w:val="24"/>
        </w:rPr>
        <w:br/>
        <w:t>to enable that.</w:t>
      </w:r>
      <w:r>
        <w:rPr>
          <w:rFonts w:ascii="Segoe UI" w:eastAsia="Segoe UI" w:hAnsi="Segoe UI" w:cs="Segoe UI"/>
          <w:color w:val="323130"/>
          <w:sz w:val="24"/>
          <w:szCs w:val="24"/>
        </w:rPr>
        <w:br/>
        <w:t xml:space="preserve">The latest information I have is that letter should go out early next week to our client, so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our clients.</w:t>
      </w:r>
    </w:p>
    <w:p w14:paraId="5E02392E" w14:textId="77777777" w:rsidR="00603721" w:rsidRDefault="00000000">
      <w:pPr>
        <w:spacing w:line="300" w:lineRule="auto"/>
      </w:pPr>
      <w:r>
        <w:rPr>
          <w:noProof/>
        </w:rPr>
        <w:drawing>
          <wp:anchor distT="0" distB="0" distL="0" distR="0" simplePos="0" relativeHeight="251655168" behindDoc="0" locked="0" layoutInCell="1" allowOverlap="1" wp14:anchorId="3FC6BE08" wp14:editId="467520C2">
            <wp:simplePos x="0" y="0"/>
            <wp:positionH relativeFrom="page">
              <wp:posOffset>576072</wp:posOffset>
            </wp:positionH>
            <wp:positionV relativeFrom="paragraph">
              <wp:posOffset>292608</wp:posOffset>
            </wp:positionV>
            <wp:extent cx="276225" cy="276225"/>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Elizabeth Noelk (</w:t>
      </w:r>
      <w:proofErr w:type="gramStart"/>
      <w:r>
        <w:rPr>
          <w:rFonts w:ascii="Segoe UI" w:eastAsia="Segoe UI" w:hAnsi="Segoe UI" w:cs="Segoe UI"/>
          <w:b/>
          <w:bCs/>
          <w:color w:val="605E5C"/>
          <w:sz w:val="24"/>
          <w:szCs w:val="24"/>
        </w:rPr>
        <w:t xml:space="preserve">USC)   </w:t>
      </w:r>
      <w:proofErr w:type="gramEnd"/>
      <w:r>
        <w:rPr>
          <w:rFonts w:ascii="Segoe UI" w:eastAsia="Segoe UI" w:hAnsi="Segoe UI" w:cs="Segoe UI"/>
          <w:color w:val="A19F9D"/>
          <w:sz w:val="24"/>
          <w:szCs w:val="24"/>
        </w:rPr>
        <w:t>30:31</w:t>
      </w:r>
      <w:r>
        <w:rPr>
          <w:rFonts w:ascii="Segoe UI" w:eastAsia="Segoe UI" w:hAnsi="Segoe UI" w:cs="Segoe UI"/>
          <w:color w:val="323130"/>
          <w:sz w:val="24"/>
          <w:szCs w:val="24"/>
        </w:rPr>
        <w:br/>
        <w:t>Any other questions for Rick?</w:t>
      </w:r>
      <w:r>
        <w:rPr>
          <w:rFonts w:ascii="Segoe UI" w:eastAsia="Segoe UI" w:hAnsi="Segoe UI" w:cs="Segoe UI"/>
          <w:color w:val="323130"/>
          <w:sz w:val="24"/>
          <w:szCs w:val="24"/>
        </w:rPr>
        <w:br/>
        <w:t>What's your biggest concern for cybersecurity moving forward in the next few years?</w:t>
      </w:r>
    </w:p>
    <w:p w14:paraId="165887A2" w14:textId="60B25588" w:rsidR="00603721" w:rsidRDefault="00000000">
      <w:pPr>
        <w:spacing w:line="300" w:lineRule="auto"/>
      </w:pPr>
      <w:r>
        <w:rPr>
          <w:noProof/>
        </w:rPr>
        <w:drawing>
          <wp:anchor distT="0" distB="0" distL="0" distR="0" simplePos="0" relativeHeight="251656192" behindDoc="0" locked="0" layoutInCell="1" allowOverlap="1" wp14:anchorId="167682E1" wp14:editId="5B87A164">
            <wp:simplePos x="0" y="0"/>
            <wp:positionH relativeFrom="page">
              <wp:posOffset>576072</wp:posOffset>
            </wp:positionH>
            <wp:positionV relativeFrom="paragraph">
              <wp:posOffset>292608</wp:posOffset>
            </wp:positionV>
            <wp:extent cx="276225" cy="276225"/>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Van Luvender, Rick </w:t>
      </w:r>
      <w:r>
        <w:rPr>
          <w:rFonts w:ascii="Segoe UI" w:eastAsia="Segoe UI" w:hAnsi="Segoe UI" w:cs="Segoe UI"/>
          <w:color w:val="323130"/>
          <w:sz w:val="24"/>
          <w:szCs w:val="24"/>
        </w:rPr>
        <w:br/>
        <w:t>So, you know.</w:t>
      </w:r>
      <w:r>
        <w:rPr>
          <w:rFonts w:ascii="Segoe UI" w:eastAsia="Segoe UI" w:hAnsi="Segoe UI" w:cs="Segoe UI"/>
          <w:color w:val="323130"/>
          <w:sz w:val="24"/>
          <w:szCs w:val="24"/>
        </w:rPr>
        <w:br/>
        <w:t>I think the first thing I'll say is I don't know what I don't know is coming, right? When we look at frontier AI models, you know, in April, our concern was if Anthropic loses containment of Mythos or OpenAI loses containment of theirs, but there are some frontier AI models being developed in China.</w:t>
      </w:r>
      <w:r>
        <w:rPr>
          <w:rFonts w:ascii="Segoe UI" w:eastAsia="Segoe UI" w:hAnsi="Segoe UI" w:cs="Segoe UI"/>
          <w:color w:val="323130"/>
          <w:sz w:val="24"/>
          <w:szCs w:val="24"/>
        </w:rPr>
        <w:br/>
        <w:t xml:space="preserve">called Quinn, Q-W-I-N, and those are veering parody with mythos and open AI. And I think that </w:t>
      </w:r>
      <w:proofErr w:type="spellStart"/>
      <w:proofErr w:type="gramStart"/>
      <w:r>
        <w:rPr>
          <w:rFonts w:ascii="Segoe UI" w:eastAsia="Segoe UI" w:hAnsi="Segoe UI" w:cs="Segoe UI"/>
          <w:color w:val="323130"/>
          <w:sz w:val="24"/>
          <w:szCs w:val="24"/>
        </w:rPr>
        <w:t>them</w:t>
      </w:r>
      <w:proofErr w:type="spellEnd"/>
      <w:proofErr w:type="gramEnd"/>
      <w:r>
        <w:rPr>
          <w:rFonts w:ascii="Segoe UI" w:eastAsia="Segoe UI" w:hAnsi="Segoe UI" w:cs="Segoe UI"/>
          <w:color w:val="323130"/>
          <w:sz w:val="24"/>
          <w:szCs w:val="24"/>
        </w:rPr>
        <w:t xml:space="preserve"> falling into the wrong hands and...</w:t>
      </w:r>
      <w:r>
        <w:rPr>
          <w:rFonts w:ascii="Segoe UI" w:eastAsia="Segoe UI" w:hAnsi="Segoe UI" w:cs="Segoe UI"/>
          <w:color w:val="323130"/>
          <w:sz w:val="24"/>
          <w:szCs w:val="24"/>
        </w:rPr>
        <w:br/>
        <w:t xml:space="preserve">I would say that, you know, 90% of the people out on the internet having access to </w:t>
      </w:r>
      <w:r>
        <w:rPr>
          <w:rFonts w:ascii="Segoe UI" w:eastAsia="Segoe UI" w:hAnsi="Segoe UI" w:cs="Segoe UI"/>
          <w:color w:val="323130"/>
          <w:sz w:val="24"/>
          <w:szCs w:val="24"/>
        </w:rPr>
        <w:lastRenderedPageBreak/>
        <w:t xml:space="preserve">an AI model that can attack are not going to do it well. But that 10% that are motivated and </w:t>
      </w:r>
      <w:proofErr w:type="gramStart"/>
      <w:r>
        <w:rPr>
          <w:rFonts w:ascii="Segoe UI" w:eastAsia="Segoe UI" w:hAnsi="Segoe UI" w:cs="Segoe UI"/>
          <w:color w:val="323130"/>
          <w:sz w:val="24"/>
          <w:szCs w:val="24"/>
        </w:rPr>
        <w:t>can do</w:t>
      </w:r>
      <w:proofErr w:type="gramEnd"/>
      <w:r>
        <w:rPr>
          <w:rFonts w:ascii="Segoe UI" w:eastAsia="Segoe UI" w:hAnsi="Segoe UI" w:cs="Segoe UI"/>
          <w:color w:val="323130"/>
          <w:sz w:val="24"/>
          <w:szCs w:val="24"/>
        </w:rPr>
        <w:t xml:space="preserve"> damage </w:t>
      </w:r>
      <w:proofErr w:type="gramStart"/>
      <w:r>
        <w:rPr>
          <w:rFonts w:ascii="Segoe UI" w:eastAsia="Segoe UI" w:hAnsi="Segoe UI" w:cs="Segoe UI"/>
          <w:color w:val="323130"/>
          <w:sz w:val="24"/>
          <w:szCs w:val="24"/>
        </w:rPr>
        <w:t>are</w:t>
      </w:r>
      <w:proofErr w:type="gramEnd"/>
      <w:r>
        <w:rPr>
          <w:rFonts w:ascii="Segoe UI" w:eastAsia="Segoe UI" w:hAnsi="Segoe UI" w:cs="Segoe UI"/>
          <w:color w:val="323130"/>
          <w:sz w:val="24"/>
          <w:szCs w:val="24"/>
        </w:rPr>
        <w:t xml:space="preserve"> going to be leveraging these tools. So again, the, you know, the fighting machines beat attacks with...</w:t>
      </w:r>
      <w:r>
        <w:rPr>
          <w:rFonts w:ascii="Segoe UI" w:eastAsia="Segoe UI" w:hAnsi="Segoe UI" w:cs="Segoe UI"/>
          <w:color w:val="323130"/>
          <w:sz w:val="24"/>
          <w:szCs w:val="24"/>
        </w:rPr>
        <w:br/>
        <w:t xml:space="preserve">human speed defenses </w:t>
      </w:r>
      <w:proofErr w:type="gramStart"/>
      <w:r>
        <w:rPr>
          <w:rFonts w:ascii="Segoe UI" w:eastAsia="Segoe UI" w:hAnsi="Segoe UI" w:cs="Segoe UI"/>
          <w:color w:val="323130"/>
          <w:sz w:val="24"/>
          <w:szCs w:val="24"/>
        </w:rPr>
        <w:t>is</w:t>
      </w:r>
      <w:proofErr w:type="gramEnd"/>
      <w:r>
        <w:rPr>
          <w:rFonts w:ascii="Segoe UI" w:eastAsia="Segoe UI" w:hAnsi="Segoe UI" w:cs="Segoe UI"/>
          <w:color w:val="323130"/>
          <w:sz w:val="24"/>
          <w:szCs w:val="24"/>
        </w:rPr>
        <w:t xml:space="preserve"> not going to be tenable for very long.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 are working on a couple of things. We're also exploring AI to help automate some of our security operations center level one work and bundle and give the human analysts an actionable package of</w:t>
      </w:r>
      <w:r>
        <w:rPr>
          <w:rFonts w:ascii="Segoe UI" w:eastAsia="Segoe UI" w:hAnsi="Segoe UI" w:cs="Segoe UI"/>
          <w:color w:val="323130"/>
          <w:sz w:val="24"/>
          <w:szCs w:val="24"/>
        </w:rPr>
        <w:br/>
        <w:t>here's everything this attacker did from these sources. And, you know, I don't like to try to get into attribution because from where we sit as a private company, we don't have access to things that tell us exactly. And the country of origin is generally not indicative of who's behind the attack. So, you know, we're plugged in with a lot of threat intelligence feeds like</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like</w:t>
      </w:r>
      <w:proofErr w:type="spellEnd"/>
      <w:r>
        <w:rPr>
          <w:rFonts w:ascii="Segoe UI" w:eastAsia="Segoe UI" w:hAnsi="Segoe UI" w:cs="Segoe UI"/>
          <w:color w:val="323130"/>
          <w:sz w:val="24"/>
          <w:szCs w:val="24"/>
        </w:rPr>
        <w:t xml:space="preserve"> Mandiant and Flashpoint and you name it, we probably have a subscription to it. And that's been beneficial for us and sort of setting a strategy of where we need to go from a cybersecurity perspective. But, you know, the message we gave to our board.</w:t>
      </w:r>
      <w:r>
        <w:rPr>
          <w:rFonts w:ascii="Segoe UI" w:eastAsia="Segoe UI" w:hAnsi="Segoe UI" w:cs="Segoe UI"/>
          <w:color w:val="323130"/>
          <w:sz w:val="24"/>
          <w:szCs w:val="24"/>
        </w:rPr>
        <w:br/>
        <w:t>after the release of Mythos was that...</w:t>
      </w:r>
      <w:r>
        <w:rPr>
          <w:rFonts w:ascii="Segoe UI" w:eastAsia="Segoe UI" w:hAnsi="Segoe UI" w:cs="Segoe UI"/>
          <w:color w:val="323130"/>
          <w:sz w:val="24"/>
          <w:szCs w:val="24"/>
        </w:rPr>
        <w:br/>
        <w:t>vulnerability management is no longer a technical debt or cyber hygiene issue. It's now a resilience and speed of remediation issue for the firm. And that's been taken to heart. And we've got great direction from the CEO on down on, you know, what they need to do from a cyber perspective.</w:t>
      </w:r>
      <w:r>
        <w:rPr>
          <w:rFonts w:ascii="Segoe UI" w:eastAsia="Segoe UI" w:hAnsi="Segoe UI" w:cs="Segoe UI"/>
          <w:color w:val="323130"/>
          <w:sz w:val="24"/>
          <w:szCs w:val="24"/>
        </w:rPr>
        <w:br/>
        <w:t>So, the short answer is, I worry about a lot of things, I worry most about what's next, and, you know, having a blind spot, potentially.</w:t>
      </w:r>
    </w:p>
    <w:p w14:paraId="5D58173C" w14:textId="77777777" w:rsidR="00603721" w:rsidRDefault="00000000">
      <w:pPr>
        <w:spacing w:line="300" w:lineRule="auto"/>
      </w:pPr>
      <w:r>
        <w:rPr>
          <w:noProof/>
        </w:rPr>
        <w:drawing>
          <wp:anchor distT="0" distB="0" distL="0" distR="0" simplePos="0" relativeHeight="251657216" behindDoc="0" locked="0" layoutInCell="1" allowOverlap="1" wp14:anchorId="7D47673F" wp14:editId="3750C7A2">
            <wp:simplePos x="0" y="0"/>
            <wp:positionH relativeFrom="page">
              <wp:posOffset>576072</wp:posOffset>
            </wp:positionH>
            <wp:positionV relativeFrom="paragraph">
              <wp:posOffset>292608</wp:posOffset>
            </wp:positionV>
            <wp:extent cx="276225" cy="27622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Elizabeth Noelk (</w:t>
      </w:r>
      <w:proofErr w:type="gramStart"/>
      <w:r>
        <w:rPr>
          <w:rFonts w:ascii="Segoe UI" w:eastAsia="Segoe UI" w:hAnsi="Segoe UI" w:cs="Segoe UI"/>
          <w:b/>
          <w:bCs/>
          <w:color w:val="605E5C"/>
          <w:sz w:val="24"/>
          <w:szCs w:val="24"/>
        </w:rPr>
        <w:t xml:space="preserve">USC)   </w:t>
      </w:r>
      <w:proofErr w:type="gramEnd"/>
      <w:r>
        <w:rPr>
          <w:rFonts w:ascii="Segoe UI" w:eastAsia="Segoe UI" w:hAnsi="Segoe UI" w:cs="Segoe UI"/>
          <w:color w:val="A19F9D"/>
          <w:sz w:val="24"/>
          <w:szCs w:val="24"/>
        </w:rPr>
        <w:t>33:32</w:t>
      </w:r>
      <w:r>
        <w:rPr>
          <w:rFonts w:ascii="Segoe UI" w:eastAsia="Segoe UI" w:hAnsi="Segoe UI" w:cs="Segoe UI"/>
          <w:color w:val="323130"/>
          <w:sz w:val="24"/>
          <w:szCs w:val="24"/>
        </w:rPr>
        <w:br/>
        <w:t>Any other questions for Ricky, anybody?</w:t>
      </w:r>
      <w:r>
        <w:rPr>
          <w:rFonts w:ascii="Segoe UI" w:eastAsia="Segoe UI" w:hAnsi="Segoe UI" w:cs="Segoe UI"/>
          <w:color w:val="323130"/>
          <w:sz w:val="24"/>
          <w:szCs w:val="24"/>
        </w:rPr>
        <w:br/>
        <w:t>Anybody online?</w:t>
      </w:r>
      <w:r>
        <w:rPr>
          <w:rFonts w:ascii="Segoe UI" w:eastAsia="Segoe UI" w:hAnsi="Segoe UI" w:cs="Segoe UI"/>
          <w:color w:val="323130"/>
          <w:sz w:val="24"/>
          <w:szCs w:val="24"/>
        </w:rPr>
        <w:br/>
        <w:t>Just like to say, it was very informative so far. Thank you.</w:t>
      </w:r>
    </w:p>
    <w:p w14:paraId="17803A48" w14:textId="64FF1B8B" w:rsidR="00603721" w:rsidRDefault="00000000">
      <w:pPr>
        <w:spacing w:line="300" w:lineRule="auto"/>
      </w:pPr>
      <w:r>
        <w:rPr>
          <w:noProof/>
        </w:rPr>
        <w:drawing>
          <wp:anchor distT="0" distB="0" distL="0" distR="0" simplePos="0" relativeHeight="251658240" behindDoc="0" locked="0" layoutInCell="1" allowOverlap="1" wp14:anchorId="3107737C" wp14:editId="05E62987">
            <wp:simplePos x="0" y="0"/>
            <wp:positionH relativeFrom="page">
              <wp:posOffset>576072</wp:posOffset>
            </wp:positionH>
            <wp:positionV relativeFrom="paragraph">
              <wp:posOffset>292608</wp:posOffset>
            </wp:positionV>
            <wp:extent cx="276225" cy="27622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Van Luvender, Rick </w:t>
      </w:r>
      <w:r>
        <w:rPr>
          <w:rFonts w:ascii="Segoe UI" w:eastAsia="Segoe UI" w:hAnsi="Segoe UI" w:cs="Segoe UI"/>
          <w:color w:val="323130"/>
          <w:sz w:val="24"/>
          <w:szCs w:val="24"/>
        </w:rPr>
        <w:br/>
        <w:t>So maybe...</w:t>
      </w:r>
      <w:r>
        <w:rPr>
          <w:rFonts w:ascii="Segoe UI" w:eastAsia="Segoe UI" w:hAnsi="Segoe UI" w:cs="Segoe UI"/>
          <w:color w:val="323130"/>
          <w:sz w:val="24"/>
          <w:szCs w:val="24"/>
        </w:rPr>
        <w:br/>
        <w:t xml:space="preserve">Oh, certainly.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I'll just, I'll leave you with this. If you're out there and </w:t>
      </w:r>
      <w:proofErr w:type="gramStart"/>
      <w:r>
        <w:rPr>
          <w:rFonts w:ascii="Segoe UI" w:eastAsia="Segoe UI" w:hAnsi="Segoe UI" w:cs="Segoe UI"/>
          <w:color w:val="323130"/>
          <w:sz w:val="24"/>
          <w:szCs w:val="24"/>
        </w:rPr>
        <w:t>had</w:t>
      </w:r>
      <w:proofErr w:type="gramEnd"/>
      <w:r>
        <w:rPr>
          <w:rFonts w:ascii="Segoe UI" w:eastAsia="Segoe UI" w:hAnsi="Segoe UI" w:cs="Segoe UI"/>
          <w:color w:val="323130"/>
          <w:sz w:val="24"/>
          <w:szCs w:val="24"/>
        </w:rPr>
        <w:t xml:space="preserve"> a question and either didn't want to ask it now, or you think of something after I leave the meeting, please just reach out to </w:t>
      </w:r>
      <w:proofErr w:type="gramStart"/>
      <w:r>
        <w:rPr>
          <w:rFonts w:ascii="Segoe UI" w:eastAsia="Segoe UI" w:hAnsi="Segoe UI" w:cs="Segoe UI"/>
          <w:color w:val="323130"/>
          <w:sz w:val="24"/>
          <w:szCs w:val="24"/>
        </w:rPr>
        <w:t>your relationship</w:t>
      </w:r>
      <w:proofErr w:type="gramEnd"/>
      <w:r>
        <w:rPr>
          <w:rFonts w:ascii="Segoe UI" w:eastAsia="Segoe UI" w:hAnsi="Segoe UI" w:cs="Segoe UI"/>
          <w:color w:val="323130"/>
          <w:sz w:val="24"/>
          <w:szCs w:val="24"/>
        </w:rPr>
        <w:t xml:space="preserve"> team and they'll get to me and we'll get you an answer for whatever the question may be.</w:t>
      </w:r>
    </w:p>
    <w:p w14:paraId="2D489BB2" w14:textId="77777777" w:rsidR="00603721" w:rsidRDefault="00000000">
      <w:pPr>
        <w:spacing w:line="300" w:lineRule="auto"/>
      </w:pPr>
      <w:r>
        <w:rPr>
          <w:noProof/>
        </w:rPr>
        <w:lastRenderedPageBreak/>
        <w:drawing>
          <wp:anchor distT="0" distB="0" distL="0" distR="0" simplePos="0" relativeHeight="251659264" behindDoc="0" locked="0" layoutInCell="1" allowOverlap="1" wp14:anchorId="69D3CC79" wp14:editId="7D583324">
            <wp:simplePos x="0" y="0"/>
            <wp:positionH relativeFrom="page">
              <wp:posOffset>576072</wp:posOffset>
            </wp:positionH>
            <wp:positionV relativeFrom="paragraph">
              <wp:posOffset>292608</wp:posOffset>
            </wp:positionV>
            <wp:extent cx="276225" cy="27622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Elizabeth Noelk (</w:t>
      </w:r>
      <w:proofErr w:type="gramStart"/>
      <w:r>
        <w:rPr>
          <w:rFonts w:ascii="Segoe UI" w:eastAsia="Segoe UI" w:hAnsi="Segoe UI" w:cs="Segoe UI"/>
          <w:b/>
          <w:bCs/>
          <w:color w:val="605E5C"/>
          <w:sz w:val="24"/>
          <w:szCs w:val="24"/>
        </w:rPr>
        <w:t xml:space="preserve">USC)   </w:t>
      </w:r>
      <w:proofErr w:type="gramEnd"/>
      <w:r>
        <w:rPr>
          <w:rFonts w:ascii="Segoe UI" w:eastAsia="Segoe UI" w:hAnsi="Segoe UI" w:cs="Segoe UI"/>
          <w:color w:val="A19F9D"/>
          <w:sz w:val="24"/>
          <w:szCs w:val="24"/>
        </w:rPr>
        <w:t>34:15</w:t>
      </w:r>
      <w:r>
        <w:rPr>
          <w:rFonts w:ascii="Segoe UI" w:eastAsia="Segoe UI" w:hAnsi="Segoe UI" w:cs="Segoe UI"/>
          <w:color w:val="323130"/>
          <w:sz w:val="24"/>
          <w:szCs w:val="24"/>
        </w:rPr>
        <w:br/>
        <w:t>Perfect. Thank you so much.</w:t>
      </w:r>
    </w:p>
    <w:p w14:paraId="5589D6B3" w14:textId="37BE6FC6" w:rsidR="00603721" w:rsidRDefault="00000000">
      <w:pPr>
        <w:spacing w:line="300" w:lineRule="auto"/>
      </w:pPr>
      <w:r>
        <w:rPr>
          <w:noProof/>
        </w:rPr>
        <w:drawing>
          <wp:anchor distT="0" distB="0" distL="0" distR="0" simplePos="0" relativeHeight="251660288" behindDoc="0" locked="0" layoutInCell="1" allowOverlap="1" wp14:anchorId="3BAEEF94" wp14:editId="4129D237">
            <wp:simplePos x="0" y="0"/>
            <wp:positionH relativeFrom="page">
              <wp:posOffset>576072</wp:posOffset>
            </wp:positionH>
            <wp:positionV relativeFrom="paragraph">
              <wp:posOffset>292608</wp:posOffset>
            </wp:positionV>
            <wp:extent cx="276225" cy="27622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Van Luvender, Rick </w:t>
      </w:r>
      <w:r>
        <w:rPr>
          <w:rFonts w:ascii="Segoe UI" w:eastAsia="Segoe UI" w:hAnsi="Segoe UI" w:cs="Segoe UI"/>
          <w:color w:val="323130"/>
          <w:sz w:val="24"/>
          <w:szCs w:val="24"/>
        </w:rPr>
        <w:br/>
        <w:t>All right, thank you.</w:t>
      </w:r>
    </w:p>
    <w:p w14:paraId="23FE8578" w14:textId="3AAF54B4" w:rsidR="00346A7C" w:rsidRDefault="00000000" w:rsidP="00346A7C">
      <w:pPr>
        <w:spacing w:line="300" w:lineRule="auto"/>
      </w:pPr>
      <w:r>
        <w:rPr>
          <w:rFonts w:ascii="Segoe UI" w:eastAsia="Segoe UI" w:hAnsi="Segoe UI" w:cs="Segoe UI"/>
          <w:b/>
          <w:bCs/>
          <w:color w:val="605E5C"/>
          <w:sz w:val="24"/>
          <w:szCs w:val="24"/>
        </w:rPr>
        <w:br/>
      </w:r>
    </w:p>
    <w:p w14:paraId="4CB50F0D" w14:textId="79E1CB01" w:rsidR="00603721" w:rsidRDefault="00603721">
      <w:pPr>
        <w:spacing w:line="300" w:lineRule="auto"/>
      </w:pPr>
    </w:p>
    <w:sectPr w:rsidR="00603721">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C008B"/>
    <w:multiLevelType w:val="hybridMultilevel"/>
    <w:tmpl w:val="ED74FDC4"/>
    <w:lvl w:ilvl="0" w:tplc="0F104A92">
      <w:start w:val="1"/>
      <w:numFmt w:val="bullet"/>
      <w:lvlText w:val="●"/>
      <w:lvlJc w:val="left"/>
      <w:pPr>
        <w:ind w:left="720" w:hanging="360"/>
      </w:pPr>
    </w:lvl>
    <w:lvl w:ilvl="1" w:tplc="49FEE5BE">
      <w:start w:val="1"/>
      <w:numFmt w:val="bullet"/>
      <w:lvlText w:val="○"/>
      <w:lvlJc w:val="left"/>
      <w:pPr>
        <w:ind w:left="1440" w:hanging="360"/>
      </w:pPr>
    </w:lvl>
    <w:lvl w:ilvl="2" w:tplc="5880900E">
      <w:start w:val="1"/>
      <w:numFmt w:val="bullet"/>
      <w:lvlText w:val="■"/>
      <w:lvlJc w:val="left"/>
      <w:pPr>
        <w:ind w:left="2160" w:hanging="360"/>
      </w:pPr>
    </w:lvl>
    <w:lvl w:ilvl="3" w:tplc="E7B0D3A2">
      <w:start w:val="1"/>
      <w:numFmt w:val="bullet"/>
      <w:lvlText w:val="●"/>
      <w:lvlJc w:val="left"/>
      <w:pPr>
        <w:ind w:left="2880" w:hanging="360"/>
      </w:pPr>
    </w:lvl>
    <w:lvl w:ilvl="4" w:tplc="A204E74A">
      <w:start w:val="1"/>
      <w:numFmt w:val="bullet"/>
      <w:lvlText w:val="○"/>
      <w:lvlJc w:val="left"/>
      <w:pPr>
        <w:ind w:left="3600" w:hanging="360"/>
      </w:pPr>
    </w:lvl>
    <w:lvl w:ilvl="5" w:tplc="9CC23A12">
      <w:start w:val="1"/>
      <w:numFmt w:val="bullet"/>
      <w:lvlText w:val="■"/>
      <w:lvlJc w:val="left"/>
      <w:pPr>
        <w:ind w:left="4320" w:hanging="360"/>
      </w:pPr>
    </w:lvl>
    <w:lvl w:ilvl="6" w:tplc="4278404E">
      <w:start w:val="1"/>
      <w:numFmt w:val="bullet"/>
      <w:lvlText w:val="●"/>
      <w:lvlJc w:val="left"/>
      <w:pPr>
        <w:ind w:left="5040" w:hanging="360"/>
      </w:pPr>
    </w:lvl>
    <w:lvl w:ilvl="7" w:tplc="711A4F7C">
      <w:start w:val="1"/>
      <w:numFmt w:val="bullet"/>
      <w:lvlText w:val="●"/>
      <w:lvlJc w:val="left"/>
      <w:pPr>
        <w:ind w:left="5760" w:hanging="360"/>
      </w:pPr>
    </w:lvl>
    <w:lvl w:ilvl="8" w:tplc="B992B8B8">
      <w:start w:val="1"/>
      <w:numFmt w:val="bullet"/>
      <w:lvlText w:val="●"/>
      <w:lvlJc w:val="left"/>
      <w:pPr>
        <w:ind w:left="6480" w:hanging="360"/>
      </w:pPr>
    </w:lvl>
  </w:abstractNum>
  <w:num w:numId="1" w16cid:durableId="164195500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721"/>
    <w:rsid w:val="0014561F"/>
    <w:rsid w:val="00346A7C"/>
    <w:rsid w:val="00603721"/>
    <w:rsid w:val="0074776D"/>
    <w:rsid w:val="00A8280C"/>
    <w:rsid w:val="00E02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D3573"/>
  <w15:docId w15:val="{9B53D232-0A26-4381-BAD0-479EB77AE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3244</Words>
  <Characters>15118</Characters>
  <Application>Microsoft Office Word</Application>
  <DocSecurity>0</DocSecurity>
  <Lines>328</Lines>
  <Paragraphs>34</Paragraphs>
  <ScaleCrop>false</ScaleCrop>
  <Company/>
  <LinksUpToDate>false</LinksUpToDate>
  <CharactersWithSpaces>18328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Elizabeth Noelk (USC)</cp:lastModifiedBy>
  <cp:revision>5</cp:revision>
  <dcterms:created xsi:type="dcterms:W3CDTF">2026-07-06T20:12:00Z</dcterms:created>
  <dcterms:modified xsi:type="dcterms:W3CDTF">2026-07-07T17:49:00Z</dcterms:modified>
</cp:coreProperties>
</file>